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1B2EDC" w14:textId="29CF4C3B" w:rsidR="000075E5" w:rsidRPr="000075E5" w:rsidRDefault="000075E5" w:rsidP="004723BB">
      <w:pPr>
        <w:ind w:firstLine="567"/>
        <w:jc w:val="both"/>
        <w:rPr>
          <w:rFonts w:ascii="Times New Roman" w:hAnsi="Times New Roman" w:cs="Times New Roman"/>
          <w:b/>
          <w:sz w:val="28"/>
          <w:szCs w:val="28"/>
        </w:rPr>
      </w:pPr>
      <w:r>
        <w:rPr>
          <w:rFonts w:ascii="Times New Roman" w:hAnsi="Times New Roman" w:cs="Times New Roman"/>
          <w:b/>
          <w:sz w:val="28"/>
          <w:szCs w:val="28"/>
        </w:rPr>
        <w:t>T</w:t>
      </w:r>
      <w:r w:rsidRPr="000075E5">
        <w:rPr>
          <w:rFonts w:ascii="Times New Roman" w:hAnsi="Times New Roman" w:cs="Times New Roman"/>
          <w:b/>
          <w:sz w:val="28"/>
          <w:szCs w:val="28"/>
        </w:rPr>
        <w:t>ăng cường kiểm soát quyền lực, phòng, chống tham nhũng, tiêu cực trong kiểm tra, giám sát, thanh tra, kiểm toán</w:t>
      </w:r>
    </w:p>
    <w:p w14:paraId="63D6209B" w14:textId="75501374" w:rsidR="00564782" w:rsidRPr="005E154B" w:rsidRDefault="0073586F" w:rsidP="005E154B">
      <w:pPr>
        <w:spacing w:before="120" w:after="120"/>
        <w:ind w:firstLine="567"/>
        <w:jc w:val="both"/>
        <w:rPr>
          <w:rFonts w:ascii="Times New Roman" w:hAnsi="Times New Roman" w:cs="Times New Roman"/>
          <w:sz w:val="28"/>
          <w:szCs w:val="28"/>
        </w:rPr>
      </w:pPr>
      <w:r w:rsidRPr="005E154B">
        <w:rPr>
          <w:rFonts w:ascii="Times New Roman" w:hAnsi="Times New Roman" w:cs="Times New Roman"/>
          <w:sz w:val="28"/>
          <w:szCs w:val="28"/>
        </w:rPr>
        <w:t xml:space="preserve"> </w:t>
      </w:r>
      <w:r w:rsidR="00564782" w:rsidRPr="005E154B">
        <w:rPr>
          <w:rFonts w:ascii="Times New Roman" w:hAnsi="Times New Roman" w:cs="Times New Roman"/>
          <w:sz w:val="28"/>
          <w:szCs w:val="28"/>
        </w:rPr>
        <w:t>------------------------</w:t>
      </w:r>
    </w:p>
    <w:p w14:paraId="48BE9737" w14:textId="5C19E529" w:rsidR="00A70DF4" w:rsidRPr="00AB5EEE" w:rsidRDefault="000075E5" w:rsidP="00A70DF4">
      <w:pPr>
        <w:spacing w:before="60" w:after="0" w:line="240" w:lineRule="auto"/>
        <w:ind w:firstLine="567"/>
        <w:jc w:val="both"/>
        <w:outlineLvl w:val="1"/>
        <w:rPr>
          <w:rFonts w:ascii="Times New Roman" w:hAnsi="Times New Roman" w:cs="Times New Roman"/>
          <w:sz w:val="28"/>
          <w:szCs w:val="28"/>
        </w:rPr>
      </w:pPr>
      <w:r w:rsidRPr="00AB5EEE">
        <w:rPr>
          <w:rFonts w:ascii="Times New Roman" w:hAnsi="Times New Roman" w:cs="Times New Roman"/>
          <w:sz w:val="28"/>
          <w:szCs w:val="28"/>
        </w:rPr>
        <w:t>Ngày</w:t>
      </w:r>
      <w:r w:rsidR="009D1643" w:rsidRPr="00AB5EEE">
        <w:rPr>
          <w:rFonts w:ascii="Times New Roman" w:hAnsi="Times New Roman" w:cs="Times New Roman"/>
          <w:sz w:val="28"/>
          <w:szCs w:val="28"/>
        </w:rPr>
        <w:t xml:space="preserve"> 08</w:t>
      </w:r>
      <w:r w:rsidRPr="00AB5EEE">
        <w:rPr>
          <w:rFonts w:ascii="Times New Roman" w:hAnsi="Times New Roman" w:cs="Times New Roman"/>
          <w:sz w:val="28"/>
          <w:szCs w:val="28"/>
        </w:rPr>
        <w:t xml:space="preserve">/10/2026, Ban Thường vụ Đảng ủy ban hành Kế hoạch số </w:t>
      </w:r>
      <w:r w:rsidR="009D1643" w:rsidRPr="00AB5EEE">
        <w:rPr>
          <w:rFonts w:ascii="Times New Roman" w:hAnsi="Times New Roman" w:cs="Times New Roman"/>
          <w:sz w:val="28"/>
          <w:szCs w:val="28"/>
        </w:rPr>
        <w:t>152</w:t>
      </w:r>
      <w:r w:rsidRPr="00AB5EEE">
        <w:rPr>
          <w:rFonts w:ascii="Times New Roman" w:hAnsi="Times New Roman" w:cs="Times New Roman"/>
          <w:sz w:val="28"/>
          <w:szCs w:val="28"/>
        </w:rPr>
        <w:t xml:space="preserve">-KH/ĐU về thực hiện Kế hoạch số 117-KH/TU, ngày 04/8/2026 của Ban Thường vụ Tỉnh ủy về thực hiện Quy định số 131-QĐ/TW, ngày 27/10/2023 của Bộ Chính trị về kiểm soát quyền lực, phòng, chống tham nhũng, tiêu cực trong công tác kiểm tra, giám sát, thi hành kỷ luật đảng và trong hoạt động thanh tra, kiểm toán. Đây là cơ sở để tiếp tục </w:t>
      </w:r>
      <w:r w:rsidR="00A70DF4" w:rsidRPr="00AB5EEE">
        <w:rPr>
          <w:rFonts w:ascii="Times New Roman" w:hAnsi="Times New Roman" w:cs="Times New Roman"/>
          <w:sz w:val="28"/>
          <w:szCs w:val="28"/>
        </w:rPr>
        <w:t>nâng cao ý thức trách nhiệm trong việc thực hiện nhiệm vụ được giao, góp phần kiểm soát chặt chẽ quyền lực, phòng ngừa, phát hiện, ngăn chặn và xử lý nghiêm các hành vi lợi dụng, lạm dụng chức vụ, quyền hạn, tham nhũng, tiêu cực, lợi ích nhóm, cục bộ trong công tác kiểm tra, giám sát và thi hành kỷ luật Đảng.</w:t>
      </w:r>
    </w:p>
    <w:p w14:paraId="6AE9F435" w14:textId="0A4BBF94" w:rsidR="00A70DF4" w:rsidRPr="003A33C6" w:rsidRDefault="000075E5" w:rsidP="00A70DF4">
      <w:pPr>
        <w:ind w:firstLine="567"/>
        <w:jc w:val="both"/>
        <w:rPr>
          <w:rFonts w:ascii="Times New Roman" w:eastAsia="Times New Roman" w:hAnsi="Times New Roman" w:cs="Times New Roman"/>
          <w:sz w:val="28"/>
          <w:szCs w:val="28"/>
          <w:lang w:eastAsia="en-GB"/>
        </w:rPr>
      </w:pPr>
      <w:r w:rsidRPr="00AB5EEE">
        <w:rPr>
          <w:rFonts w:ascii="Times New Roman" w:hAnsi="Times New Roman" w:cs="Times New Roman"/>
          <w:sz w:val="28"/>
          <w:szCs w:val="28"/>
        </w:rPr>
        <w:t xml:space="preserve">Ban Thường vụ </w:t>
      </w:r>
      <w:r w:rsidR="00875A66" w:rsidRPr="00AB5EEE">
        <w:rPr>
          <w:rFonts w:ascii="Times New Roman" w:hAnsi="Times New Roman" w:cs="Times New Roman"/>
          <w:sz w:val="28"/>
          <w:szCs w:val="28"/>
        </w:rPr>
        <w:t xml:space="preserve">Đảng </w:t>
      </w:r>
      <w:r w:rsidRPr="00AB5EEE">
        <w:rPr>
          <w:rFonts w:ascii="Times New Roman" w:hAnsi="Times New Roman" w:cs="Times New Roman"/>
          <w:sz w:val="28"/>
          <w:szCs w:val="28"/>
        </w:rPr>
        <w:t xml:space="preserve">ủy xác định việc quán triệt, triển khai </w:t>
      </w:r>
      <w:r w:rsidR="00A70DF4" w:rsidRPr="00AB5EEE">
        <w:rPr>
          <w:rFonts w:ascii="Times New Roman" w:eastAsia="Times New Roman" w:hAnsi="Times New Roman" w:cs="Times New Roman"/>
          <w:sz w:val="28"/>
          <w:szCs w:val="28"/>
          <w:lang w:eastAsia="en-GB"/>
        </w:rPr>
        <w:t xml:space="preserve">Quy định số 131-QĐ/TW, Kế hoạch số 117-KH/TU và </w:t>
      </w:r>
      <w:r w:rsidR="00A70DF4" w:rsidRPr="00AB5EEE">
        <w:rPr>
          <w:rFonts w:ascii="Times New Roman" w:hAnsi="Times New Roman" w:cs="Times New Roman"/>
          <w:sz w:val="28"/>
          <w:szCs w:val="28"/>
        </w:rPr>
        <w:t>Kế hoạch số</w:t>
      </w:r>
      <w:r w:rsidR="009D1643" w:rsidRPr="00AB5EEE">
        <w:rPr>
          <w:rFonts w:ascii="Times New Roman" w:hAnsi="Times New Roman" w:cs="Times New Roman"/>
          <w:sz w:val="28"/>
          <w:szCs w:val="28"/>
        </w:rPr>
        <w:t xml:space="preserve"> 152</w:t>
      </w:r>
      <w:r w:rsidR="00A70DF4" w:rsidRPr="00AB5EEE">
        <w:rPr>
          <w:rFonts w:ascii="Times New Roman" w:hAnsi="Times New Roman" w:cs="Times New Roman"/>
          <w:sz w:val="28"/>
          <w:szCs w:val="28"/>
        </w:rPr>
        <w:t xml:space="preserve">-KH/ĐU </w:t>
      </w:r>
      <w:r w:rsidR="00A70DF4" w:rsidRPr="00AB5EEE">
        <w:rPr>
          <w:rFonts w:ascii="Times New Roman" w:eastAsia="Times New Roman" w:hAnsi="Times New Roman" w:cs="Times New Roman"/>
          <w:sz w:val="28"/>
          <w:szCs w:val="28"/>
          <w:lang w:eastAsia="en-GB"/>
        </w:rPr>
        <w:t>phải</w:t>
      </w:r>
      <w:r w:rsidR="00A70DF4" w:rsidRPr="003A33C6">
        <w:rPr>
          <w:rFonts w:ascii="Times New Roman" w:eastAsia="Times New Roman" w:hAnsi="Times New Roman" w:cs="Times New Roman"/>
          <w:sz w:val="28"/>
          <w:szCs w:val="28"/>
          <w:lang w:eastAsia="en-GB"/>
        </w:rPr>
        <w:t xml:space="preserve"> được thực hiện nghiêm túc, đồng bộ, hiệu quả, đúng chức năng, nhiệm vụ, quyền hạn được giao; bảo đảm nguyên tắc tập trung dân chủ, khách quan, công tâm, chính xác, đúng quy trình, quy định trong công tác kiểm tra, giám sát, thi hành kỷ luật Đảng; không để xảy ra tình trạng lạm dụng, lợi dụng quyền lực, tác động, can thiệp trái quy định vào quá trình kiểm tra, giám sát, xem xét, xử lý tổ chức đảng, đảng viên vi phạm.</w:t>
      </w:r>
    </w:p>
    <w:p w14:paraId="3108F53F" w14:textId="7E482FFE" w:rsidR="000075E5" w:rsidRPr="000075E5" w:rsidRDefault="000075E5" w:rsidP="000075E5">
      <w:pPr>
        <w:ind w:firstLine="567"/>
        <w:jc w:val="both"/>
        <w:rPr>
          <w:rFonts w:ascii="Times New Roman" w:hAnsi="Times New Roman" w:cs="Times New Roman"/>
          <w:sz w:val="28"/>
          <w:szCs w:val="28"/>
        </w:rPr>
      </w:pPr>
      <w:r w:rsidRPr="000075E5">
        <w:rPr>
          <w:rFonts w:ascii="Times New Roman" w:hAnsi="Times New Roman" w:cs="Times New Roman"/>
          <w:sz w:val="28"/>
          <w:szCs w:val="28"/>
        </w:rPr>
        <w:t xml:space="preserve">Một trong những nhiệm vụ trọng tâm được Ban Thường vụ </w:t>
      </w:r>
      <w:r w:rsidR="00A70DF4">
        <w:rPr>
          <w:rFonts w:ascii="Times New Roman" w:hAnsi="Times New Roman" w:cs="Times New Roman"/>
          <w:sz w:val="28"/>
          <w:szCs w:val="28"/>
        </w:rPr>
        <w:t xml:space="preserve">Đảng </w:t>
      </w:r>
      <w:r w:rsidRPr="000075E5">
        <w:rPr>
          <w:rFonts w:ascii="Times New Roman" w:hAnsi="Times New Roman" w:cs="Times New Roman"/>
          <w:sz w:val="28"/>
          <w:szCs w:val="28"/>
        </w:rPr>
        <w:t xml:space="preserve">ủy đặt ra là tiếp tục làm tốt công tác quán triệt, tuyên truyền, phổ biến </w:t>
      </w:r>
      <w:r w:rsidR="00975931" w:rsidRPr="003A33C6">
        <w:rPr>
          <w:rFonts w:ascii="Times New Roman" w:eastAsia="Times New Roman" w:hAnsi="Times New Roman" w:cs="Times New Roman"/>
          <w:sz w:val="28"/>
          <w:szCs w:val="28"/>
          <w:lang w:eastAsia="en-GB"/>
        </w:rPr>
        <w:t xml:space="preserve">Quy định số 131-QĐ/TW, Kế hoạch số 117-KH/TU </w:t>
      </w:r>
      <w:r w:rsidR="00975931" w:rsidRPr="00AB5EEE">
        <w:rPr>
          <w:rFonts w:ascii="Times New Roman" w:eastAsia="Times New Roman" w:hAnsi="Times New Roman" w:cs="Times New Roman"/>
          <w:sz w:val="28"/>
          <w:szCs w:val="28"/>
          <w:lang w:eastAsia="en-GB"/>
        </w:rPr>
        <w:t xml:space="preserve">và </w:t>
      </w:r>
      <w:r w:rsidR="00975931" w:rsidRPr="00AB5EEE">
        <w:rPr>
          <w:rFonts w:ascii="Times New Roman" w:hAnsi="Times New Roman" w:cs="Times New Roman"/>
          <w:sz w:val="28"/>
          <w:szCs w:val="28"/>
        </w:rPr>
        <w:t>Kế hoạch số 152-KH/ĐU</w:t>
      </w:r>
      <w:r w:rsidRPr="00AB5EEE">
        <w:rPr>
          <w:rFonts w:ascii="Times New Roman" w:hAnsi="Times New Roman" w:cs="Times New Roman"/>
          <w:sz w:val="28"/>
          <w:szCs w:val="28"/>
        </w:rPr>
        <w:t>. Người</w:t>
      </w:r>
      <w:bookmarkStart w:id="0" w:name="_GoBack"/>
      <w:bookmarkEnd w:id="0"/>
      <w:r w:rsidRPr="000075E5">
        <w:rPr>
          <w:rFonts w:ascii="Times New Roman" w:hAnsi="Times New Roman" w:cs="Times New Roman"/>
          <w:sz w:val="28"/>
          <w:szCs w:val="28"/>
        </w:rPr>
        <w:t xml:space="preserve"> đứng đầu cấp ủy, </w:t>
      </w:r>
      <w:r w:rsidR="00975931">
        <w:rPr>
          <w:rFonts w:ascii="Times New Roman" w:hAnsi="Times New Roman" w:cs="Times New Roman"/>
          <w:sz w:val="28"/>
          <w:szCs w:val="28"/>
        </w:rPr>
        <w:t>chi bộ</w:t>
      </w:r>
      <w:r w:rsidRPr="000075E5">
        <w:rPr>
          <w:rFonts w:ascii="Times New Roman" w:hAnsi="Times New Roman" w:cs="Times New Roman"/>
          <w:sz w:val="28"/>
          <w:szCs w:val="28"/>
        </w:rPr>
        <w:t>, cơ quan, đơn vị phải trực tiếp lãnh đạo, chỉ đạo việc</w:t>
      </w:r>
      <w:r w:rsidR="00975931">
        <w:rPr>
          <w:rFonts w:ascii="Times New Roman" w:hAnsi="Times New Roman" w:cs="Times New Roman"/>
          <w:sz w:val="28"/>
          <w:szCs w:val="28"/>
        </w:rPr>
        <w:t xml:space="preserve"> quán triệt,</w:t>
      </w:r>
      <w:r w:rsidRPr="000075E5">
        <w:rPr>
          <w:rFonts w:ascii="Times New Roman" w:hAnsi="Times New Roman" w:cs="Times New Roman"/>
          <w:sz w:val="28"/>
          <w:szCs w:val="28"/>
        </w:rPr>
        <w:t xml:space="preserve"> tuyên truyền, phổ biến và tổ chức thực hiện nghiêm túc, gắn với các quy định của Đảng, pháp luật của Nhà nước có liên quan. Qua đó, nâng cao trách nhiệm của từng tổ chức, cá nhân trong phòng, chống tham nhũng, tiêu cực, lợi ích nhóm, cục bộ trong công tác kiểm tra, giám sát, thi hành kỷ luật Đảng và hoạt động thanh tra, kiểm toán. </w:t>
      </w:r>
    </w:p>
    <w:p w14:paraId="2603F02F" w14:textId="6FC4E06A" w:rsidR="00975931" w:rsidRDefault="000075E5" w:rsidP="00975931">
      <w:pPr>
        <w:ind w:firstLine="567"/>
        <w:jc w:val="both"/>
        <w:rPr>
          <w:rFonts w:ascii="Times New Roman" w:hAnsi="Times New Roman" w:cs="Times New Roman"/>
          <w:sz w:val="28"/>
          <w:szCs w:val="28"/>
        </w:rPr>
      </w:pPr>
      <w:r w:rsidRPr="000075E5">
        <w:rPr>
          <w:rFonts w:ascii="Times New Roman" w:hAnsi="Times New Roman" w:cs="Times New Roman"/>
          <w:sz w:val="28"/>
          <w:szCs w:val="28"/>
        </w:rPr>
        <w:t xml:space="preserve">Cùng với tuyên truyền trực tiếp, Ban Thường vụ </w:t>
      </w:r>
      <w:r w:rsidR="00975931">
        <w:rPr>
          <w:rFonts w:ascii="Times New Roman" w:hAnsi="Times New Roman" w:cs="Times New Roman"/>
          <w:sz w:val="28"/>
          <w:szCs w:val="28"/>
        </w:rPr>
        <w:t xml:space="preserve">Đảng </w:t>
      </w:r>
      <w:r w:rsidRPr="000075E5">
        <w:rPr>
          <w:rFonts w:ascii="Times New Roman" w:hAnsi="Times New Roman" w:cs="Times New Roman"/>
          <w:sz w:val="28"/>
          <w:szCs w:val="28"/>
        </w:rPr>
        <w:t xml:space="preserve">ủy yêu cầu đa dạng hóa hình thức phổ biến </w:t>
      </w:r>
      <w:r w:rsidR="00975931" w:rsidRPr="003A33C6">
        <w:rPr>
          <w:rFonts w:ascii="Times New Roman" w:eastAsia="Times New Roman" w:hAnsi="Times New Roman" w:cs="Times New Roman"/>
          <w:sz w:val="28"/>
          <w:szCs w:val="28"/>
          <w:lang w:eastAsia="en-GB"/>
        </w:rPr>
        <w:t xml:space="preserve">các quy định của Đảng </w:t>
      </w:r>
      <w:r w:rsidR="00975931">
        <w:rPr>
          <w:rFonts w:ascii="Times New Roman" w:eastAsia="Times New Roman" w:hAnsi="Times New Roman" w:cs="Times New Roman"/>
          <w:sz w:val="28"/>
          <w:szCs w:val="28"/>
          <w:lang w:eastAsia="en-GB"/>
        </w:rPr>
        <w:t>bằng các hình thức phù hợp</w:t>
      </w:r>
      <w:r w:rsidRPr="000075E5">
        <w:rPr>
          <w:rFonts w:ascii="Times New Roman" w:hAnsi="Times New Roman" w:cs="Times New Roman"/>
          <w:sz w:val="28"/>
          <w:szCs w:val="28"/>
        </w:rPr>
        <w:t>. Công tác tuyên truyền phải gắn với đấu tranh phản bác các quan điểm sai trái, thù địch, xuyên tạc về công tác phòng, chống tham nhũng, tiêu cực, cũng như hoạt động kiểm tra, giám sát, thi hành kỷ luật Đảng</w:t>
      </w:r>
      <w:r w:rsidR="00975931">
        <w:rPr>
          <w:rFonts w:ascii="Times New Roman" w:hAnsi="Times New Roman" w:cs="Times New Roman"/>
          <w:sz w:val="28"/>
          <w:szCs w:val="28"/>
        </w:rPr>
        <w:t>.</w:t>
      </w:r>
    </w:p>
    <w:p w14:paraId="7938B0CB" w14:textId="77777777" w:rsidR="004723BB" w:rsidRDefault="000075E5" w:rsidP="004723BB">
      <w:pPr>
        <w:ind w:firstLine="567"/>
        <w:jc w:val="both"/>
        <w:rPr>
          <w:rFonts w:ascii="Times New Roman" w:hAnsi="Times New Roman" w:cs="Times New Roman"/>
          <w:sz w:val="28"/>
          <w:szCs w:val="28"/>
        </w:rPr>
      </w:pPr>
      <w:r w:rsidRPr="000075E5">
        <w:rPr>
          <w:rFonts w:ascii="Times New Roman" w:hAnsi="Times New Roman" w:cs="Times New Roman"/>
          <w:sz w:val="28"/>
          <w:szCs w:val="28"/>
        </w:rPr>
        <w:t xml:space="preserve">Đáng chú ý, Ban Thường vụ </w:t>
      </w:r>
      <w:r w:rsidR="00975931">
        <w:rPr>
          <w:rFonts w:ascii="Times New Roman" w:hAnsi="Times New Roman" w:cs="Times New Roman"/>
          <w:sz w:val="28"/>
          <w:szCs w:val="28"/>
        </w:rPr>
        <w:t xml:space="preserve">Đảng </w:t>
      </w:r>
      <w:r w:rsidRPr="000075E5">
        <w:rPr>
          <w:rFonts w:ascii="Times New Roman" w:hAnsi="Times New Roman" w:cs="Times New Roman"/>
          <w:sz w:val="28"/>
          <w:szCs w:val="28"/>
        </w:rPr>
        <w:t xml:space="preserve">ủy yêu cầu tăng cường vai trò, trách nhiệm của cấp ủy, tổ chức đảng, cơ quan, đơn vị trong lãnh đạo, chỉ đạo kiểm soát quyền lực. Công tác này phải </w:t>
      </w:r>
      <w:r w:rsidR="00975931" w:rsidRPr="003A33C6">
        <w:rPr>
          <w:rFonts w:ascii="Times New Roman" w:eastAsia="Arial Unicode MS" w:hAnsi="Times New Roman" w:cs="Times New Roman"/>
          <w:color w:val="000000"/>
          <w:sz w:val="28"/>
          <w:szCs w:val="28"/>
          <w:lang w:eastAsia="vi-VN" w:bidi="vi-VN"/>
        </w:rPr>
        <w:t>đặt dưới sự lãnh đạo, chỉ đạo tập trung, thống nhất, chặt chẽ của Ban Thường vụ Đảng ủy; đề cao trách nhiệm nêu gương của người đứng đầu cấp ủy, tổ chức đảng, cơ quan, đơn vị và trách nhiệm của cán bộ, đảng viên, nhất là cán bộ trực tiếp thực hiện nhiệm vụ kiểm tra, giám sát, thi hành kỷ luật Đảng</w:t>
      </w:r>
      <w:r w:rsidRPr="000075E5">
        <w:rPr>
          <w:rFonts w:ascii="Times New Roman" w:hAnsi="Times New Roman" w:cs="Times New Roman"/>
          <w:sz w:val="28"/>
          <w:szCs w:val="28"/>
        </w:rPr>
        <w:t>. Đây được xác định là yêu cầu quan trọng nhằm bảo đảm quyền lực được thực thi đúng thẩm quyền, đúng quy trình và phục vụ lợi ích chung.</w:t>
      </w:r>
    </w:p>
    <w:p w14:paraId="3B2CA7E5" w14:textId="0FB3A11E" w:rsidR="004723BB" w:rsidRPr="004723BB" w:rsidRDefault="00975931" w:rsidP="004723BB">
      <w:pPr>
        <w:ind w:firstLine="567"/>
        <w:jc w:val="both"/>
        <w:rPr>
          <w:rFonts w:ascii="Times New Roman" w:hAnsi="Times New Roman" w:cs="Times New Roman"/>
          <w:sz w:val="28"/>
          <w:szCs w:val="28"/>
        </w:rPr>
      </w:pPr>
      <w:r w:rsidRPr="003A33C6">
        <w:rPr>
          <w:rFonts w:ascii="Times New Roman" w:eastAsia="Arial Unicode MS" w:hAnsi="Times New Roman" w:cs="Times New Roman"/>
          <w:color w:val="000000"/>
          <w:sz w:val="28"/>
          <w:szCs w:val="28"/>
          <w:lang w:eastAsia="vi-VN" w:bidi="vi-VN"/>
        </w:rPr>
        <w:lastRenderedPageBreak/>
        <w:t>Cấp ủy các cấp, tổ chức đảng và Ủy ban Kiểm tra Đảng ủy thường xuyên lãnh đạo, chỉ đạo, kiểm tra, giám sát việc thực hiện chức năng, nhiệm vụ, quyền hạn trong công tác kiểm tra, giám sát, thi hành kỷ luật Đảng</w:t>
      </w:r>
      <w:r w:rsidR="000075E5" w:rsidRPr="000075E5">
        <w:rPr>
          <w:rFonts w:ascii="Times New Roman" w:hAnsi="Times New Roman" w:cs="Times New Roman"/>
          <w:sz w:val="28"/>
          <w:szCs w:val="28"/>
        </w:rPr>
        <w:t xml:space="preserve">. Ban Thường vụ </w:t>
      </w:r>
      <w:r>
        <w:rPr>
          <w:rFonts w:ascii="Times New Roman" w:hAnsi="Times New Roman" w:cs="Times New Roman"/>
          <w:sz w:val="28"/>
          <w:szCs w:val="28"/>
        </w:rPr>
        <w:t xml:space="preserve">Đảng </w:t>
      </w:r>
      <w:r w:rsidR="000075E5" w:rsidRPr="000075E5">
        <w:rPr>
          <w:rFonts w:ascii="Times New Roman" w:hAnsi="Times New Roman" w:cs="Times New Roman"/>
          <w:sz w:val="28"/>
          <w:szCs w:val="28"/>
        </w:rPr>
        <w:t xml:space="preserve">ủy cũng yêu cầu </w:t>
      </w:r>
      <w:r w:rsidR="004723BB">
        <w:rPr>
          <w:rFonts w:ascii="Times New Roman" w:eastAsia="Arial Unicode MS" w:hAnsi="Times New Roman" w:cs="Times New Roman"/>
          <w:color w:val="000000"/>
          <w:sz w:val="28"/>
          <w:szCs w:val="28"/>
          <w:lang w:eastAsia="vi-VN" w:bidi="vi-VN"/>
        </w:rPr>
        <w:t>p</w:t>
      </w:r>
      <w:r w:rsidR="004723BB" w:rsidRPr="003A33C6">
        <w:rPr>
          <w:rFonts w:ascii="Times New Roman" w:eastAsia="Arial Unicode MS" w:hAnsi="Times New Roman" w:cs="Times New Roman"/>
          <w:color w:val="000000"/>
          <w:sz w:val="28"/>
          <w:szCs w:val="28"/>
          <w:lang w:eastAsia="vi-VN" w:bidi="vi-VN"/>
        </w:rPr>
        <w:t>hát huy vai trò của Hội đồng nhân dân, Ủy ban Mặt trận Tổ quốc Việt Nam xã, các tổ chức chính trị - xã hội và Nhân dân trong giám sát việc thực hiện nhiệm vụ kiểm tra, giám sát, thi hành kỷ luật Đảng; tiếp nhận, phản ánh kịp thời những biểu hiện tiêu cực, vi phạm theo quy định.</w:t>
      </w:r>
      <w:r w:rsidR="004723BB" w:rsidRPr="003A33C6">
        <w:rPr>
          <w:rFonts w:ascii="Times New Roman" w:eastAsia="Arial Unicode MS" w:hAnsi="Times New Roman" w:cs="Times New Roman"/>
          <w:b/>
          <w:bCs/>
          <w:color w:val="000000"/>
          <w:sz w:val="28"/>
          <w:szCs w:val="28"/>
          <w:lang w:eastAsia="vi-VN" w:bidi="vi-VN"/>
        </w:rPr>
        <w:t xml:space="preserve"> </w:t>
      </w:r>
    </w:p>
    <w:p w14:paraId="35F59779" w14:textId="77777777" w:rsidR="004723BB" w:rsidRDefault="000075E5" w:rsidP="004723BB">
      <w:pPr>
        <w:spacing w:before="60" w:after="0" w:line="240" w:lineRule="auto"/>
        <w:ind w:firstLine="567"/>
        <w:jc w:val="both"/>
        <w:rPr>
          <w:rFonts w:ascii="Times New Roman" w:eastAsia="Times New Roman" w:hAnsi="Times New Roman" w:cs="Times New Roman"/>
          <w:bCs/>
          <w:sz w:val="28"/>
          <w:szCs w:val="28"/>
        </w:rPr>
      </w:pPr>
      <w:r w:rsidRPr="000075E5">
        <w:rPr>
          <w:rFonts w:ascii="Times New Roman" w:hAnsi="Times New Roman" w:cs="Times New Roman"/>
          <w:sz w:val="28"/>
          <w:szCs w:val="28"/>
        </w:rPr>
        <w:t xml:space="preserve">Đối với việc xử lý vi phạm, Kế hoạch yêu cầu </w:t>
      </w:r>
      <w:r w:rsidR="004723BB">
        <w:rPr>
          <w:rFonts w:ascii="Times New Roman" w:hAnsi="Times New Roman" w:cs="Times New Roman"/>
          <w:sz w:val="28"/>
          <w:szCs w:val="28"/>
        </w:rPr>
        <w:t>Ủy ban Kiểm tra Đảng ủy, chi bộ và cán bộ, đảng viên có liên quan</w:t>
      </w:r>
      <w:r w:rsidR="004723BB" w:rsidRPr="003A33C6">
        <w:rPr>
          <w:rFonts w:ascii="Times New Roman" w:eastAsia="Times New Roman" w:hAnsi="Times New Roman" w:cs="Times New Roman"/>
          <w:bCs/>
          <w:sz w:val="28"/>
          <w:szCs w:val="28"/>
        </w:rPr>
        <w:t>, trong phạm vi chức năng, nhiệm vụ, quyền hạn được giao, tổ chức thực hiện nghiêm Quy định số 131-QĐ/TW,</w:t>
      </w:r>
      <w:r w:rsidR="004723BB" w:rsidRPr="003A33C6">
        <w:rPr>
          <w:sz w:val="28"/>
          <w:szCs w:val="28"/>
        </w:rPr>
        <w:t xml:space="preserve"> </w:t>
      </w:r>
      <w:r w:rsidR="004723BB" w:rsidRPr="003A33C6">
        <w:rPr>
          <w:rFonts w:ascii="Times New Roman" w:eastAsia="Times New Roman" w:hAnsi="Times New Roman" w:cs="Times New Roman"/>
          <w:bCs/>
          <w:sz w:val="28"/>
          <w:szCs w:val="28"/>
        </w:rPr>
        <w:t>Kế hoạch số 117-KH/TU và Kế hoạch</w:t>
      </w:r>
      <w:r w:rsidR="004723BB">
        <w:rPr>
          <w:rFonts w:ascii="Times New Roman" w:eastAsia="Times New Roman" w:hAnsi="Times New Roman" w:cs="Times New Roman"/>
          <w:bCs/>
          <w:sz w:val="28"/>
          <w:szCs w:val="28"/>
        </w:rPr>
        <w:t xml:space="preserve"> số 152-KH/ĐU</w:t>
      </w:r>
      <w:r w:rsidR="004723BB" w:rsidRPr="003A33C6">
        <w:rPr>
          <w:rFonts w:ascii="Times New Roman" w:eastAsia="Times New Roman" w:hAnsi="Times New Roman" w:cs="Times New Roman"/>
          <w:bCs/>
          <w:sz w:val="28"/>
          <w:szCs w:val="28"/>
        </w:rPr>
        <w:t>; kịp thời phát hiện, chấn chỉnh và xử lý nghiêm các trường hợp vi phạm theo quy định tại Điều 8, Điều 9 Quy định số 131-QĐ/TW.</w:t>
      </w:r>
      <w:r w:rsidR="004723BB">
        <w:rPr>
          <w:rFonts w:ascii="Times New Roman" w:eastAsia="Times New Roman" w:hAnsi="Times New Roman" w:cs="Times New Roman"/>
          <w:bCs/>
          <w:sz w:val="28"/>
          <w:szCs w:val="28"/>
        </w:rPr>
        <w:t xml:space="preserve"> </w:t>
      </w:r>
      <w:r w:rsidR="004723BB" w:rsidRPr="003A33C6">
        <w:rPr>
          <w:rFonts w:ascii="Times New Roman" w:eastAsia="Times New Roman" w:hAnsi="Times New Roman" w:cs="Times New Roman"/>
          <w:bCs/>
          <w:sz w:val="28"/>
          <w:szCs w:val="28"/>
        </w:rPr>
        <w:t>Trường hợp phát hiện hành vi vi phạm có dấu hiệu tội phạm thì thực hiện việc chuyển, cung cấp thông tin, hồ sơ, tài liệu cho cơ quan chức năng có thẩm quyền để xem xét, xử lý theo quy định của pháp luật.</w:t>
      </w:r>
    </w:p>
    <w:p w14:paraId="4CFBB5FF" w14:textId="78678210" w:rsidR="000075E5" w:rsidRPr="004723BB" w:rsidRDefault="000075E5" w:rsidP="004723BB">
      <w:pPr>
        <w:spacing w:before="60" w:after="0" w:line="240" w:lineRule="auto"/>
        <w:ind w:firstLine="567"/>
        <w:jc w:val="both"/>
        <w:rPr>
          <w:rFonts w:ascii="Times New Roman" w:eastAsia="Times New Roman" w:hAnsi="Times New Roman" w:cs="Times New Roman"/>
          <w:bCs/>
          <w:sz w:val="28"/>
          <w:szCs w:val="28"/>
        </w:rPr>
      </w:pPr>
      <w:r w:rsidRPr="000075E5">
        <w:rPr>
          <w:rFonts w:ascii="Times New Roman" w:hAnsi="Times New Roman" w:cs="Times New Roman"/>
          <w:sz w:val="28"/>
          <w:szCs w:val="28"/>
        </w:rPr>
        <w:t xml:space="preserve">Ban Thường vụ </w:t>
      </w:r>
      <w:r w:rsidR="004723BB">
        <w:rPr>
          <w:rFonts w:ascii="Times New Roman" w:hAnsi="Times New Roman" w:cs="Times New Roman"/>
          <w:sz w:val="28"/>
          <w:szCs w:val="28"/>
        </w:rPr>
        <w:t xml:space="preserve">Đảng </w:t>
      </w:r>
      <w:r w:rsidRPr="000075E5">
        <w:rPr>
          <w:rFonts w:ascii="Times New Roman" w:hAnsi="Times New Roman" w:cs="Times New Roman"/>
          <w:sz w:val="28"/>
          <w:szCs w:val="28"/>
        </w:rPr>
        <w:t xml:space="preserve">ủy đồng thời yêu cầu </w:t>
      </w:r>
      <w:r w:rsidR="004723BB" w:rsidRPr="003A33C6">
        <w:rPr>
          <w:rFonts w:ascii="Times New Roman" w:eastAsia="Times New Roman" w:hAnsi="Times New Roman" w:cs="Times New Roman"/>
          <w:bCs/>
          <w:sz w:val="28"/>
          <w:szCs w:val="28"/>
        </w:rPr>
        <w:t>Ủy ban Kiểm tra Đảng ủy chủ trì, phối hợp với Ban Xây dựng Đảng, Văn phòng Đảng ủy và các cơ quan, đơn vị có liên quan rà soát các quy định, quy chế, quyết định, chương trình, kế hoạch về công tác kiểm tra, giám sát, thi hành kỷ luật Đảng; chế độ làm việc của Ủy ban Kiểm tra Đảng ủy, các đoàn kiểm tra, giám sát và việc giải quyết khiếu nại, tố cáo thuộc thẩm quyền, kịp thời tham mưu sửa đổi, bổ sung, hoàn thiện cho phù hợp với Quy định số 131-QĐ/TW và các quy định hiện hành.</w:t>
      </w:r>
    </w:p>
    <w:p w14:paraId="4CD8EB3C" w14:textId="0ECEA65C" w:rsidR="004723BB" w:rsidRPr="003A33C6" w:rsidRDefault="000075E5" w:rsidP="004723BB">
      <w:pPr>
        <w:spacing w:before="60" w:after="0" w:line="240" w:lineRule="auto"/>
        <w:ind w:firstLine="567"/>
        <w:jc w:val="both"/>
        <w:outlineLvl w:val="1"/>
        <w:rPr>
          <w:rFonts w:ascii="Times New Roman" w:eastAsia="Times New Roman" w:hAnsi="Times New Roman" w:cs="Times New Roman"/>
          <w:sz w:val="28"/>
          <w:szCs w:val="28"/>
          <w:lang w:eastAsia="en-GB"/>
        </w:rPr>
      </w:pPr>
      <w:r w:rsidRPr="000075E5">
        <w:rPr>
          <w:rFonts w:ascii="Times New Roman" w:hAnsi="Times New Roman" w:cs="Times New Roman"/>
          <w:sz w:val="28"/>
          <w:szCs w:val="28"/>
        </w:rPr>
        <w:t xml:space="preserve">Để việc triển khai thực hiện đi vào thực chất, Ban Thường vụ </w:t>
      </w:r>
      <w:r w:rsidR="004723BB">
        <w:rPr>
          <w:rFonts w:ascii="Times New Roman" w:hAnsi="Times New Roman" w:cs="Times New Roman"/>
          <w:sz w:val="28"/>
          <w:szCs w:val="28"/>
        </w:rPr>
        <w:t xml:space="preserve">Đảng </w:t>
      </w:r>
      <w:r w:rsidRPr="000075E5">
        <w:rPr>
          <w:rFonts w:ascii="Times New Roman" w:hAnsi="Times New Roman" w:cs="Times New Roman"/>
          <w:sz w:val="28"/>
          <w:szCs w:val="28"/>
        </w:rPr>
        <w:t xml:space="preserve">ủy phân công rõ trách nhiệm cho từng cơ quan. </w:t>
      </w:r>
      <w:r w:rsidR="004723BB" w:rsidRPr="003A33C6">
        <w:rPr>
          <w:rFonts w:ascii="Times New Roman" w:eastAsia="Times New Roman" w:hAnsi="Times New Roman" w:cs="Times New Roman"/>
          <w:sz w:val="28"/>
          <w:szCs w:val="28"/>
          <w:lang w:eastAsia="en-GB"/>
        </w:rPr>
        <w:t>C</w:t>
      </w:r>
      <w:r w:rsidR="004723BB">
        <w:rPr>
          <w:rFonts w:ascii="Times New Roman" w:eastAsia="Times New Roman" w:hAnsi="Times New Roman" w:cs="Times New Roman"/>
          <w:sz w:val="28"/>
          <w:szCs w:val="28"/>
          <w:lang w:eastAsia="en-GB"/>
        </w:rPr>
        <w:t>ấp</w:t>
      </w:r>
      <w:r w:rsidR="004723BB" w:rsidRPr="003A33C6">
        <w:rPr>
          <w:rFonts w:ascii="Times New Roman" w:eastAsia="Times New Roman" w:hAnsi="Times New Roman" w:cs="Times New Roman"/>
          <w:sz w:val="28"/>
          <w:szCs w:val="28"/>
          <w:lang w:eastAsia="en-GB"/>
        </w:rPr>
        <w:t xml:space="preserve"> ủy</w:t>
      </w:r>
      <w:r w:rsidR="004723BB">
        <w:rPr>
          <w:rFonts w:ascii="Times New Roman" w:eastAsia="Times New Roman" w:hAnsi="Times New Roman" w:cs="Times New Roman"/>
          <w:sz w:val="28"/>
          <w:szCs w:val="28"/>
          <w:lang w:eastAsia="en-GB"/>
        </w:rPr>
        <w:t xml:space="preserve"> các cấp</w:t>
      </w:r>
      <w:r w:rsidR="004723BB" w:rsidRPr="003A33C6">
        <w:rPr>
          <w:rFonts w:ascii="Times New Roman" w:eastAsia="Times New Roman" w:hAnsi="Times New Roman" w:cs="Times New Roman"/>
          <w:sz w:val="28"/>
          <w:szCs w:val="28"/>
          <w:lang w:eastAsia="en-GB"/>
        </w:rPr>
        <w:t>, chi bộ, người đứng đầu cơ quan, đơn vị tổ chức quán triệt, triển khai thực hiện nghiêm túc Quy định số 131-QĐ/TW, Kế hoạch số 117-KH/TU của Ban Thường vụ Tỉnh ủy và Kế hoạch</w:t>
      </w:r>
      <w:r w:rsidR="004723BB">
        <w:rPr>
          <w:rFonts w:ascii="Times New Roman" w:eastAsia="Times New Roman" w:hAnsi="Times New Roman" w:cs="Times New Roman"/>
          <w:sz w:val="28"/>
          <w:szCs w:val="28"/>
          <w:lang w:eastAsia="en-GB"/>
        </w:rPr>
        <w:t xml:space="preserve"> số 152-KH/ĐU</w:t>
      </w:r>
      <w:r w:rsidR="004723BB" w:rsidRPr="003A33C6">
        <w:rPr>
          <w:rFonts w:ascii="Times New Roman" w:eastAsia="Times New Roman" w:hAnsi="Times New Roman" w:cs="Times New Roman"/>
          <w:sz w:val="28"/>
          <w:szCs w:val="28"/>
          <w:lang w:eastAsia="en-GB"/>
        </w:rPr>
        <w:t>; căn cứ chức năng, nhiệm vụ, tình hình thực tế xây dựng kế hoạch tổ chức thực hiện cụ thể. Thường xuyên tự kiểm tra, kiểm tra, giám sát và kịp thời chấn chỉnh những hạn chế, thiếu sót, vi phạm.</w:t>
      </w:r>
    </w:p>
    <w:p w14:paraId="6F81DA04" w14:textId="386B26DA" w:rsidR="000075E5" w:rsidRPr="004723BB" w:rsidRDefault="000075E5" w:rsidP="004723BB">
      <w:pPr>
        <w:spacing w:before="60" w:after="0" w:line="240" w:lineRule="auto"/>
        <w:ind w:firstLine="567"/>
        <w:jc w:val="both"/>
        <w:outlineLvl w:val="1"/>
        <w:rPr>
          <w:rFonts w:ascii="Times New Roman" w:eastAsia="Times New Roman" w:hAnsi="Times New Roman" w:cs="Times New Roman"/>
          <w:sz w:val="28"/>
          <w:szCs w:val="28"/>
          <w:lang w:eastAsia="en-GB"/>
        </w:rPr>
      </w:pPr>
      <w:r w:rsidRPr="000075E5">
        <w:rPr>
          <w:rFonts w:ascii="Times New Roman" w:hAnsi="Times New Roman" w:cs="Times New Roman"/>
          <w:sz w:val="28"/>
          <w:szCs w:val="28"/>
        </w:rPr>
        <w:t xml:space="preserve">Ban </w:t>
      </w:r>
      <w:r w:rsidR="004723BB">
        <w:rPr>
          <w:rFonts w:ascii="Times New Roman" w:hAnsi="Times New Roman" w:cs="Times New Roman"/>
          <w:sz w:val="28"/>
          <w:szCs w:val="28"/>
        </w:rPr>
        <w:t xml:space="preserve">Xây dựng Đảng </w:t>
      </w:r>
      <w:r w:rsidRPr="000075E5">
        <w:rPr>
          <w:rFonts w:ascii="Times New Roman" w:hAnsi="Times New Roman" w:cs="Times New Roman"/>
          <w:sz w:val="28"/>
          <w:szCs w:val="28"/>
        </w:rPr>
        <w:t>chủ trì</w:t>
      </w:r>
      <w:r w:rsidR="004723BB">
        <w:rPr>
          <w:rFonts w:ascii="Times New Roman" w:hAnsi="Times New Roman" w:cs="Times New Roman"/>
          <w:sz w:val="28"/>
          <w:szCs w:val="28"/>
        </w:rPr>
        <w:t>,</w:t>
      </w:r>
      <w:r w:rsidRPr="000075E5">
        <w:rPr>
          <w:rFonts w:ascii="Times New Roman" w:hAnsi="Times New Roman" w:cs="Times New Roman"/>
          <w:sz w:val="28"/>
          <w:szCs w:val="28"/>
        </w:rPr>
        <w:t xml:space="preserve"> phối hợp</w:t>
      </w:r>
      <w:r w:rsidR="004723BB" w:rsidRPr="004723BB">
        <w:rPr>
          <w:rFonts w:ascii="Times New Roman" w:eastAsia="Times New Roman" w:hAnsi="Times New Roman" w:cs="Times New Roman"/>
          <w:sz w:val="28"/>
          <w:szCs w:val="28"/>
          <w:lang w:eastAsia="en-GB"/>
        </w:rPr>
        <w:t xml:space="preserve"> </w:t>
      </w:r>
      <w:r w:rsidR="004723BB" w:rsidRPr="003A33C6">
        <w:rPr>
          <w:rFonts w:ascii="Times New Roman" w:eastAsia="Times New Roman" w:hAnsi="Times New Roman" w:cs="Times New Roman"/>
          <w:sz w:val="28"/>
          <w:szCs w:val="28"/>
          <w:lang w:eastAsia="en-GB"/>
        </w:rPr>
        <w:t>các cơ quan có liên quan tham mưu Ban Thường vụ Đảng ủy tổ chức tuyên truyền, quán triệt, phổ biến</w:t>
      </w:r>
      <w:r w:rsidR="004723BB">
        <w:rPr>
          <w:rFonts w:ascii="Times New Roman" w:eastAsia="Times New Roman" w:hAnsi="Times New Roman" w:cs="Times New Roman"/>
          <w:sz w:val="28"/>
          <w:szCs w:val="28"/>
          <w:lang w:eastAsia="en-GB"/>
        </w:rPr>
        <w:t xml:space="preserve">, </w:t>
      </w:r>
      <w:r w:rsidR="004723BB" w:rsidRPr="003A33C6">
        <w:rPr>
          <w:rFonts w:ascii="Times New Roman" w:eastAsia="Times New Roman" w:hAnsi="Times New Roman" w:cs="Times New Roman"/>
          <w:sz w:val="28"/>
          <w:szCs w:val="28"/>
          <w:lang w:eastAsia="en-GB"/>
        </w:rPr>
        <w:t>tạo sự đồng thuận, ủng hộ của cán bộ, đảng viên và Nhân dân.</w:t>
      </w:r>
    </w:p>
    <w:p w14:paraId="7D19F6B9" w14:textId="77777777" w:rsidR="004723BB" w:rsidRPr="003A33C6" w:rsidRDefault="004723BB" w:rsidP="004723BB">
      <w:pPr>
        <w:spacing w:before="60" w:after="0" w:line="240" w:lineRule="auto"/>
        <w:ind w:firstLine="567"/>
        <w:jc w:val="both"/>
        <w:outlineLvl w:val="1"/>
        <w:rPr>
          <w:rFonts w:ascii="Times New Roman" w:eastAsia="Times New Roman" w:hAnsi="Times New Roman" w:cs="Times New Roman"/>
          <w:sz w:val="28"/>
          <w:szCs w:val="28"/>
          <w:lang w:eastAsia="en-GB"/>
        </w:rPr>
      </w:pPr>
      <w:r w:rsidRPr="003A33C6">
        <w:rPr>
          <w:rFonts w:ascii="Times New Roman" w:eastAsia="Times New Roman" w:hAnsi="Times New Roman" w:cs="Times New Roman"/>
          <w:sz w:val="28"/>
          <w:szCs w:val="28"/>
          <w:lang w:eastAsia="en-GB"/>
        </w:rPr>
        <w:t>Ủy ban nhân dân xã chỉ đạo các cơ quan, bộ phận chuyên môn thực hiện nghiêm các quy định của pháp luật trong hoạt động quản lý nhà nước; phối hợp với các cơ quan có thẩm quyền trong quá trình diễn ra hoạt động thanh tra, kiểm toán trên địa bàn; không để xảy ra hành vi can thiệp, tác động trái quy định đến hoạt động thanh tra, kiểm toán; kịp thời cung cấp thông tin, tài liệu và thực hiện các yêu cầu của cơ quan có thẩm quyền theo quy định.</w:t>
      </w:r>
    </w:p>
    <w:p w14:paraId="7A49EE85" w14:textId="4B8A1FD7" w:rsidR="002203DD" w:rsidRPr="002203DD" w:rsidRDefault="004723BB" w:rsidP="002203DD">
      <w:pPr>
        <w:spacing w:before="120" w:after="120"/>
        <w:ind w:firstLine="567"/>
        <w:jc w:val="both"/>
        <w:rPr>
          <w:rFonts w:ascii="Times New Roman" w:hAnsi="Times New Roman" w:cs="Times New Roman"/>
          <w:sz w:val="28"/>
          <w:szCs w:val="28"/>
        </w:rPr>
      </w:pPr>
      <w:r w:rsidRPr="003A33C6">
        <w:rPr>
          <w:rFonts w:ascii="Times New Roman" w:eastAsia="Times New Roman" w:hAnsi="Times New Roman" w:cs="Times New Roman"/>
          <w:sz w:val="28"/>
          <w:szCs w:val="28"/>
          <w:lang w:eastAsia="en-GB"/>
        </w:rPr>
        <w:t xml:space="preserve">Ủy ban Kiểm tra Đảng ủy chủ trì, phối hợp với Ban Xây dựng Đảng, Văn phòng Đảng ủy, Ủy ban Mặt trận Tổ quốc Việt Nam xã và các tổ chức chính trị - xã hội theo dõi, kiểm tra, giám sát việc thực hiện Quy định số 131-QĐ/TW, Kế hoạch số </w:t>
      </w:r>
      <w:r w:rsidRPr="003A33C6">
        <w:rPr>
          <w:rFonts w:ascii="Times New Roman" w:eastAsia="Times New Roman" w:hAnsi="Times New Roman" w:cs="Times New Roman"/>
          <w:sz w:val="28"/>
          <w:szCs w:val="28"/>
          <w:lang w:eastAsia="en-GB"/>
        </w:rPr>
        <w:lastRenderedPageBreak/>
        <w:t>117-KH/TU và Kế hoạch</w:t>
      </w:r>
      <w:r>
        <w:rPr>
          <w:rFonts w:ascii="Times New Roman" w:eastAsia="Times New Roman" w:hAnsi="Times New Roman" w:cs="Times New Roman"/>
          <w:sz w:val="28"/>
          <w:szCs w:val="28"/>
          <w:lang w:eastAsia="en-GB"/>
        </w:rPr>
        <w:t xml:space="preserve"> số 152-KH/ĐU</w:t>
      </w:r>
      <w:r w:rsidRPr="003A33C6">
        <w:rPr>
          <w:rFonts w:ascii="Times New Roman" w:eastAsia="Times New Roman" w:hAnsi="Times New Roman" w:cs="Times New Roman"/>
          <w:sz w:val="28"/>
          <w:szCs w:val="28"/>
          <w:lang w:eastAsia="en-GB"/>
        </w:rPr>
        <w:t>; tổng hợp kết quả thực hiện, tham mưu Ban Thường vụ Đảng ủy báo cáo cấp trên theo quy định.</w:t>
      </w:r>
    </w:p>
    <w:p w14:paraId="427FE7CA" w14:textId="2712578D" w:rsidR="00886779" w:rsidRDefault="00886779" w:rsidP="00886779">
      <w:pPr>
        <w:spacing w:before="120" w:after="120"/>
        <w:ind w:firstLine="567"/>
        <w:jc w:val="both"/>
        <w:rPr>
          <w:rFonts w:ascii="Times New Roman" w:hAnsi="Times New Roman" w:cs="Times New Roman"/>
          <w:sz w:val="28"/>
          <w:szCs w:val="28"/>
        </w:rPr>
      </w:pPr>
    </w:p>
    <w:p w14:paraId="17950478" w14:textId="5C8483DA" w:rsidR="002C3EB3" w:rsidRPr="00EF5F7F" w:rsidRDefault="00EF5F7F" w:rsidP="00EF5F7F">
      <w:pPr>
        <w:shd w:val="clear" w:color="auto" w:fill="FFFFFF"/>
        <w:spacing w:after="100" w:afterAutospacing="1"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577409">
        <w:rPr>
          <w:rFonts w:ascii="Times New Roman" w:hAnsi="Times New Roman" w:cs="Times New Roman"/>
          <w:sz w:val="28"/>
          <w:szCs w:val="28"/>
        </w:rPr>
        <w:tab/>
      </w:r>
      <w:r w:rsidR="00577409">
        <w:rPr>
          <w:rFonts w:ascii="Times New Roman" w:hAnsi="Times New Roman" w:cs="Times New Roman"/>
          <w:sz w:val="28"/>
          <w:szCs w:val="28"/>
        </w:rPr>
        <w:tab/>
      </w:r>
      <w:r w:rsidR="00577409">
        <w:rPr>
          <w:rFonts w:ascii="Times New Roman" w:hAnsi="Times New Roman" w:cs="Times New Roman"/>
          <w:sz w:val="28"/>
          <w:szCs w:val="28"/>
        </w:rPr>
        <w:tab/>
      </w:r>
      <w:r w:rsidR="00577409">
        <w:rPr>
          <w:rFonts w:ascii="Times New Roman" w:hAnsi="Times New Roman" w:cs="Times New Roman"/>
          <w:sz w:val="28"/>
          <w:szCs w:val="28"/>
        </w:rPr>
        <w:tab/>
      </w:r>
      <w:r w:rsidR="00577409">
        <w:rPr>
          <w:rFonts w:ascii="Times New Roman" w:hAnsi="Times New Roman" w:cs="Times New Roman"/>
          <w:sz w:val="28"/>
          <w:szCs w:val="28"/>
        </w:rPr>
        <w:tab/>
      </w:r>
      <w:r w:rsidR="002C3EB3" w:rsidRPr="002C3EB3">
        <w:rPr>
          <w:rFonts w:ascii="Times New Roman" w:hAnsi="Times New Roman" w:cs="Times New Roman"/>
          <w:b/>
          <w:i/>
          <w:sz w:val="28"/>
          <w:szCs w:val="28"/>
        </w:rPr>
        <w:t>Lê Thị Cẩm Tú</w:t>
      </w:r>
    </w:p>
    <w:p w14:paraId="4AD92FE2" w14:textId="77777777" w:rsidR="00C44627" w:rsidRPr="00C44627" w:rsidRDefault="00C44627" w:rsidP="00C44627">
      <w:pPr>
        <w:ind w:firstLine="709"/>
        <w:jc w:val="both"/>
        <w:rPr>
          <w:rFonts w:ascii="Times New Roman" w:hAnsi="Times New Roman" w:cs="Times New Roman"/>
          <w:sz w:val="28"/>
          <w:szCs w:val="28"/>
        </w:rPr>
      </w:pPr>
    </w:p>
    <w:sectPr w:rsidR="00C44627" w:rsidRPr="00C44627" w:rsidSect="00A4630E">
      <w:headerReference w:type="default" r:id="rId7"/>
      <w:pgSz w:w="11907" w:h="16840" w:code="9"/>
      <w:pgMar w:top="1134" w:right="851"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C84B47" w14:textId="77777777" w:rsidR="00864CAF" w:rsidRDefault="00864CAF" w:rsidP="00590825">
      <w:pPr>
        <w:spacing w:after="0" w:line="240" w:lineRule="auto"/>
      </w:pPr>
      <w:r>
        <w:separator/>
      </w:r>
    </w:p>
  </w:endnote>
  <w:endnote w:type="continuationSeparator" w:id="0">
    <w:p w14:paraId="48CF30AE" w14:textId="77777777" w:rsidR="00864CAF" w:rsidRDefault="00864CAF" w:rsidP="00590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884343" w14:textId="77777777" w:rsidR="00864CAF" w:rsidRDefault="00864CAF" w:rsidP="00590825">
      <w:pPr>
        <w:spacing w:after="0" w:line="240" w:lineRule="auto"/>
      </w:pPr>
      <w:r>
        <w:separator/>
      </w:r>
    </w:p>
  </w:footnote>
  <w:footnote w:type="continuationSeparator" w:id="0">
    <w:p w14:paraId="50EAA7DB" w14:textId="77777777" w:rsidR="00864CAF" w:rsidRDefault="00864CAF" w:rsidP="005908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2348981"/>
      <w:docPartObj>
        <w:docPartGallery w:val="Page Numbers (Top of Page)"/>
        <w:docPartUnique/>
      </w:docPartObj>
    </w:sdtPr>
    <w:sdtEndPr>
      <w:rPr>
        <w:rFonts w:ascii="Times New Roman" w:hAnsi="Times New Roman" w:cs="Times New Roman"/>
        <w:noProof/>
        <w:sz w:val="28"/>
        <w:szCs w:val="28"/>
      </w:rPr>
    </w:sdtEndPr>
    <w:sdtContent>
      <w:p w14:paraId="6C0EB9C2" w14:textId="77777777" w:rsidR="00590825" w:rsidRPr="00590825" w:rsidRDefault="00590825" w:rsidP="00590825">
        <w:pPr>
          <w:pStyle w:val="Header"/>
          <w:jc w:val="center"/>
          <w:rPr>
            <w:rFonts w:ascii="Times New Roman" w:hAnsi="Times New Roman" w:cs="Times New Roman"/>
            <w:sz w:val="28"/>
            <w:szCs w:val="28"/>
          </w:rPr>
        </w:pPr>
        <w:r w:rsidRPr="00590825">
          <w:rPr>
            <w:rFonts w:ascii="Times New Roman" w:hAnsi="Times New Roman" w:cs="Times New Roman"/>
            <w:sz w:val="28"/>
            <w:szCs w:val="28"/>
          </w:rPr>
          <w:fldChar w:fldCharType="begin"/>
        </w:r>
        <w:r w:rsidRPr="00590825">
          <w:rPr>
            <w:rFonts w:ascii="Times New Roman" w:hAnsi="Times New Roman" w:cs="Times New Roman"/>
            <w:sz w:val="28"/>
            <w:szCs w:val="28"/>
          </w:rPr>
          <w:instrText xml:space="preserve"> PAGE   \* MERGEFORMAT </w:instrText>
        </w:r>
        <w:r w:rsidRPr="00590825">
          <w:rPr>
            <w:rFonts w:ascii="Times New Roman" w:hAnsi="Times New Roman" w:cs="Times New Roman"/>
            <w:sz w:val="28"/>
            <w:szCs w:val="28"/>
          </w:rPr>
          <w:fldChar w:fldCharType="separate"/>
        </w:r>
        <w:r w:rsidR="0020377B">
          <w:rPr>
            <w:rFonts w:ascii="Times New Roman" w:hAnsi="Times New Roman" w:cs="Times New Roman"/>
            <w:noProof/>
            <w:sz w:val="28"/>
            <w:szCs w:val="28"/>
          </w:rPr>
          <w:t>2</w:t>
        </w:r>
        <w:r w:rsidRPr="00590825">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F7398"/>
    <w:multiLevelType w:val="hybridMultilevel"/>
    <w:tmpl w:val="02D64838"/>
    <w:lvl w:ilvl="0" w:tplc="77300FE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AEA"/>
    <w:rsid w:val="000075E5"/>
    <w:rsid w:val="00026A3C"/>
    <w:rsid w:val="00031763"/>
    <w:rsid w:val="00033041"/>
    <w:rsid w:val="00046F08"/>
    <w:rsid w:val="00051DF9"/>
    <w:rsid w:val="000656C3"/>
    <w:rsid w:val="0006692B"/>
    <w:rsid w:val="0008218C"/>
    <w:rsid w:val="000966D5"/>
    <w:rsid w:val="000A7BA2"/>
    <w:rsid w:val="000D1507"/>
    <w:rsid w:val="000F535F"/>
    <w:rsid w:val="001B44DF"/>
    <w:rsid w:val="001E6554"/>
    <w:rsid w:val="0020377B"/>
    <w:rsid w:val="00203DE2"/>
    <w:rsid w:val="0021642A"/>
    <w:rsid w:val="002203DD"/>
    <w:rsid w:val="0022729D"/>
    <w:rsid w:val="00246537"/>
    <w:rsid w:val="0025404B"/>
    <w:rsid w:val="002A08F2"/>
    <w:rsid w:val="002C3EB3"/>
    <w:rsid w:val="002D686B"/>
    <w:rsid w:val="00312E20"/>
    <w:rsid w:val="00313C80"/>
    <w:rsid w:val="00332F5F"/>
    <w:rsid w:val="003678C2"/>
    <w:rsid w:val="0039463F"/>
    <w:rsid w:val="00396BFA"/>
    <w:rsid w:val="003B1F73"/>
    <w:rsid w:val="003F7756"/>
    <w:rsid w:val="00400D50"/>
    <w:rsid w:val="004028EB"/>
    <w:rsid w:val="0040752A"/>
    <w:rsid w:val="00453CAA"/>
    <w:rsid w:val="00467C60"/>
    <w:rsid w:val="0047153A"/>
    <w:rsid w:val="004723BB"/>
    <w:rsid w:val="00474F17"/>
    <w:rsid w:val="004B1C5A"/>
    <w:rsid w:val="004D070B"/>
    <w:rsid w:val="004D45DC"/>
    <w:rsid w:val="004D46A1"/>
    <w:rsid w:val="004E7598"/>
    <w:rsid w:val="005100D4"/>
    <w:rsid w:val="005157EC"/>
    <w:rsid w:val="00517A68"/>
    <w:rsid w:val="0054560A"/>
    <w:rsid w:val="00552F12"/>
    <w:rsid w:val="00564659"/>
    <w:rsid w:val="00564782"/>
    <w:rsid w:val="00577409"/>
    <w:rsid w:val="00586827"/>
    <w:rsid w:val="00590825"/>
    <w:rsid w:val="005A0422"/>
    <w:rsid w:val="005B113D"/>
    <w:rsid w:val="005B3A9B"/>
    <w:rsid w:val="005E154B"/>
    <w:rsid w:val="005E359C"/>
    <w:rsid w:val="005F762E"/>
    <w:rsid w:val="0061234B"/>
    <w:rsid w:val="00614526"/>
    <w:rsid w:val="00630E9B"/>
    <w:rsid w:val="00641D7C"/>
    <w:rsid w:val="00653023"/>
    <w:rsid w:val="006742AB"/>
    <w:rsid w:val="00702C2D"/>
    <w:rsid w:val="00703AEB"/>
    <w:rsid w:val="00712880"/>
    <w:rsid w:val="0073586F"/>
    <w:rsid w:val="007739CE"/>
    <w:rsid w:val="007741B0"/>
    <w:rsid w:val="00782358"/>
    <w:rsid w:val="00782CF8"/>
    <w:rsid w:val="007A4FE3"/>
    <w:rsid w:val="007A5B8D"/>
    <w:rsid w:val="007A7A46"/>
    <w:rsid w:val="007C27A8"/>
    <w:rsid w:val="007C3735"/>
    <w:rsid w:val="007C3F51"/>
    <w:rsid w:val="007E7BB7"/>
    <w:rsid w:val="00862E1C"/>
    <w:rsid w:val="00864CAF"/>
    <w:rsid w:val="00866CE5"/>
    <w:rsid w:val="00875A66"/>
    <w:rsid w:val="008772DC"/>
    <w:rsid w:val="00886779"/>
    <w:rsid w:val="008965CE"/>
    <w:rsid w:val="008F7308"/>
    <w:rsid w:val="00902AEA"/>
    <w:rsid w:val="009047C4"/>
    <w:rsid w:val="0092285C"/>
    <w:rsid w:val="00935619"/>
    <w:rsid w:val="009439F3"/>
    <w:rsid w:val="00964359"/>
    <w:rsid w:val="00975931"/>
    <w:rsid w:val="009764E1"/>
    <w:rsid w:val="009D1643"/>
    <w:rsid w:val="009D4D24"/>
    <w:rsid w:val="00A075A9"/>
    <w:rsid w:val="00A4630E"/>
    <w:rsid w:val="00A553EA"/>
    <w:rsid w:val="00A608BF"/>
    <w:rsid w:val="00A66A6A"/>
    <w:rsid w:val="00A70DF4"/>
    <w:rsid w:val="00A87BA5"/>
    <w:rsid w:val="00AB5EEE"/>
    <w:rsid w:val="00AD068C"/>
    <w:rsid w:val="00AD5EE4"/>
    <w:rsid w:val="00AE1C0B"/>
    <w:rsid w:val="00AE2D41"/>
    <w:rsid w:val="00B04F45"/>
    <w:rsid w:val="00B614F2"/>
    <w:rsid w:val="00B653E0"/>
    <w:rsid w:val="00BB5121"/>
    <w:rsid w:val="00BB622F"/>
    <w:rsid w:val="00BD1D61"/>
    <w:rsid w:val="00BD36CD"/>
    <w:rsid w:val="00C13F52"/>
    <w:rsid w:val="00C44627"/>
    <w:rsid w:val="00C63D7B"/>
    <w:rsid w:val="00CC660C"/>
    <w:rsid w:val="00CD1FCF"/>
    <w:rsid w:val="00CF5AB5"/>
    <w:rsid w:val="00D07C00"/>
    <w:rsid w:val="00D2637B"/>
    <w:rsid w:val="00D655CC"/>
    <w:rsid w:val="00D86757"/>
    <w:rsid w:val="00DA1E40"/>
    <w:rsid w:val="00DC4006"/>
    <w:rsid w:val="00DC5234"/>
    <w:rsid w:val="00DD1621"/>
    <w:rsid w:val="00DE7721"/>
    <w:rsid w:val="00E0361B"/>
    <w:rsid w:val="00E138F2"/>
    <w:rsid w:val="00E45A80"/>
    <w:rsid w:val="00ED7123"/>
    <w:rsid w:val="00EF5F7F"/>
    <w:rsid w:val="00F03511"/>
    <w:rsid w:val="00F33E10"/>
    <w:rsid w:val="00F35B12"/>
    <w:rsid w:val="00F420DC"/>
    <w:rsid w:val="00F54B27"/>
    <w:rsid w:val="00F62AC9"/>
    <w:rsid w:val="00FB2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CF5BE"/>
  <w15:chartTrackingRefBased/>
  <w15:docId w15:val="{CFB68FF1-A4F7-41CE-AA7C-0F6B883DC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35B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A9B"/>
    <w:pPr>
      <w:ind w:left="720"/>
      <w:contextualSpacing/>
    </w:pPr>
  </w:style>
  <w:style w:type="paragraph" w:styleId="NormalWeb">
    <w:name w:val="Normal (Web)"/>
    <w:basedOn w:val="Normal"/>
    <w:uiPriority w:val="99"/>
    <w:unhideWhenUsed/>
    <w:rsid w:val="00DC523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90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825"/>
  </w:style>
  <w:style w:type="paragraph" w:styleId="Footer">
    <w:name w:val="footer"/>
    <w:basedOn w:val="Normal"/>
    <w:link w:val="FooterChar"/>
    <w:uiPriority w:val="99"/>
    <w:unhideWhenUsed/>
    <w:rsid w:val="00590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825"/>
  </w:style>
  <w:style w:type="character" w:styleId="Emphasis">
    <w:name w:val="Emphasis"/>
    <w:basedOn w:val="DefaultParagraphFont"/>
    <w:uiPriority w:val="20"/>
    <w:qFormat/>
    <w:rsid w:val="00590825"/>
    <w:rPr>
      <w:i/>
      <w:iCs/>
    </w:rPr>
  </w:style>
  <w:style w:type="character" w:customStyle="1" w:styleId="Heading1Char">
    <w:name w:val="Heading 1 Char"/>
    <w:basedOn w:val="DefaultParagraphFont"/>
    <w:link w:val="Heading1"/>
    <w:uiPriority w:val="9"/>
    <w:rsid w:val="00F35B1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35B12"/>
    <w:rPr>
      <w:color w:val="0000FF"/>
      <w:u w:val="single"/>
    </w:rPr>
  </w:style>
  <w:style w:type="paragraph" w:styleId="NoSpacing">
    <w:name w:val="No Spacing"/>
    <w:basedOn w:val="Normal"/>
    <w:uiPriority w:val="1"/>
    <w:qFormat/>
    <w:rsid w:val="005E35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semiHidden/>
    <w:rsid w:val="00474F17"/>
    <w:pPr>
      <w:spacing w:line="240" w:lineRule="exact"/>
    </w:pPr>
    <w:rPr>
      <w:rFonts w:ascii="Arial" w:eastAsia="Times New Roman" w:hAnsi="Arial" w:cs="Times New Roman"/>
    </w:rPr>
  </w:style>
  <w:style w:type="character" w:styleId="Strong">
    <w:name w:val="Strong"/>
    <w:basedOn w:val="DefaultParagraphFont"/>
    <w:qFormat/>
    <w:rsid w:val="00051DF9"/>
    <w:rPr>
      <w:b/>
      <w:bCs/>
    </w:rPr>
  </w:style>
  <w:style w:type="paragraph" w:customStyle="1" w:styleId="CharCharCharChar0">
    <w:name w:val="Char Char Char Char"/>
    <w:basedOn w:val="Normal"/>
    <w:semiHidden/>
    <w:rsid w:val="00862E1C"/>
    <w:pPr>
      <w:spacing w:line="240" w:lineRule="exact"/>
    </w:pPr>
    <w:rPr>
      <w:rFonts w:ascii="Arial" w:eastAsia="Times New Roman" w:hAnsi="Arial" w:cs="Times New Roman"/>
    </w:rPr>
  </w:style>
  <w:style w:type="paragraph" w:customStyle="1" w:styleId="CharCharCharCharCharCharCharCharCharCharChar1CharChar">
    <w:name w:val="Char Char Char Char Char Char Char Char Char Char Char1 Char Char"/>
    <w:basedOn w:val="Normal"/>
    <w:semiHidden/>
    <w:rsid w:val="00782CF8"/>
    <w:pPr>
      <w:spacing w:line="240" w:lineRule="exact"/>
    </w:pPr>
    <w:rPr>
      <w:rFonts w:ascii="Arial" w:eastAsia="Times New Roman" w:hAnsi="Arial" w:cs="Arial"/>
      <w:color w:val="000000"/>
    </w:rPr>
  </w:style>
  <w:style w:type="character" w:customStyle="1" w:styleId="cls-defaultparagraphfont">
    <w:name w:val="cls-defaultparagraphfont"/>
    <w:basedOn w:val="DefaultParagraphFont"/>
    <w:rsid w:val="005B113D"/>
  </w:style>
  <w:style w:type="paragraph" w:customStyle="1" w:styleId="CharCharCharChar1">
    <w:name w:val="Char Char Char Char"/>
    <w:basedOn w:val="Normal"/>
    <w:semiHidden/>
    <w:rsid w:val="0092285C"/>
    <w:pPr>
      <w:spacing w:line="240" w:lineRule="exact"/>
    </w:pPr>
    <w:rPr>
      <w:rFonts w:ascii="Arial" w:eastAsia="Times New Roman" w:hAnsi="Arial" w:cs="Times New Roman"/>
    </w:rPr>
  </w:style>
  <w:style w:type="paragraph" w:styleId="BodyText">
    <w:name w:val="Body Text"/>
    <w:aliases w:val="Char Char Char,Body Text - Level 2,heading3,block"/>
    <w:basedOn w:val="Normal"/>
    <w:link w:val="BodyTextChar"/>
    <w:qFormat/>
    <w:rsid w:val="00F33E10"/>
    <w:pPr>
      <w:widowControl w:val="0"/>
      <w:autoSpaceDE w:val="0"/>
      <w:autoSpaceDN w:val="0"/>
      <w:spacing w:before="120" w:after="0" w:line="240" w:lineRule="auto"/>
      <w:ind w:left="143" w:right="701" w:firstLine="719"/>
      <w:jc w:val="both"/>
    </w:pPr>
    <w:rPr>
      <w:rFonts w:ascii="Times New Roman" w:eastAsia="Times New Roman" w:hAnsi="Times New Roman" w:cs="Times New Roman"/>
      <w:sz w:val="28"/>
      <w:szCs w:val="28"/>
      <w:lang w:val="vi"/>
    </w:rPr>
  </w:style>
  <w:style w:type="character" w:customStyle="1" w:styleId="BodyTextChar">
    <w:name w:val="Body Text Char"/>
    <w:aliases w:val="Char Char Char Char1,Body Text - Level 2 Char,heading3 Char,block Char"/>
    <w:basedOn w:val="DefaultParagraphFont"/>
    <w:link w:val="BodyText"/>
    <w:rsid w:val="00F33E10"/>
    <w:rPr>
      <w:rFonts w:ascii="Times New Roman" w:eastAsia="Times New Roman" w:hAnsi="Times New Roman" w:cs="Times New Roman"/>
      <w:sz w:val="28"/>
      <w:szCs w:val="28"/>
      <w:lang w:val="vi"/>
    </w:rPr>
  </w:style>
  <w:style w:type="paragraph" w:styleId="BalloonText">
    <w:name w:val="Balloon Text"/>
    <w:basedOn w:val="Normal"/>
    <w:link w:val="BalloonTextChar"/>
    <w:uiPriority w:val="99"/>
    <w:semiHidden/>
    <w:unhideWhenUsed/>
    <w:rsid w:val="008965CE"/>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8965CE"/>
    <w:rPr>
      <w:rFonts w:ascii="Segoe UI" w:eastAsia="Calibri" w:hAnsi="Segoe UI" w:cs="Segoe UI"/>
      <w:sz w:val="18"/>
      <w:szCs w:val="18"/>
    </w:rPr>
  </w:style>
  <w:style w:type="paragraph" w:customStyle="1" w:styleId="text-align-justify">
    <w:name w:val="text-align-justify"/>
    <w:basedOn w:val="Normal"/>
    <w:rsid w:val="007358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90699">
      <w:bodyDiv w:val="1"/>
      <w:marLeft w:val="0"/>
      <w:marRight w:val="0"/>
      <w:marTop w:val="0"/>
      <w:marBottom w:val="0"/>
      <w:divBdr>
        <w:top w:val="none" w:sz="0" w:space="0" w:color="auto"/>
        <w:left w:val="none" w:sz="0" w:space="0" w:color="auto"/>
        <w:bottom w:val="none" w:sz="0" w:space="0" w:color="auto"/>
        <w:right w:val="none" w:sz="0" w:space="0" w:color="auto"/>
      </w:divBdr>
      <w:divsChild>
        <w:div w:id="316804566">
          <w:marLeft w:val="0"/>
          <w:marRight w:val="0"/>
          <w:marTop w:val="0"/>
          <w:marBottom w:val="0"/>
          <w:divBdr>
            <w:top w:val="none" w:sz="0" w:space="0" w:color="auto"/>
            <w:left w:val="none" w:sz="0" w:space="0" w:color="auto"/>
            <w:bottom w:val="none" w:sz="0" w:space="0" w:color="auto"/>
            <w:right w:val="none" w:sz="0" w:space="0" w:color="auto"/>
          </w:divBdr>
          <w:divsChild>
            <w:div w:id="1547908427">
              <w:marLeft w:val="0"/>
              <w:marRight w:val="0"/>
              <w:marTop w:val="0"/>
              <w:marBottom w:val="0"/>
              <w:divBdr>
                <w:top w:val="none" w:sz="0" w:space="0" w:color="auto"/>
                <w:left w:val="none" w:sz="0" w:space="0" w:color="auto"/>
                <w:bottom w:val="none" w:sz="0" w:space="0" w:color="auto"/>
                <w:right w:val="none" w:sz="0" w:space="0" w:color="auto"/>
              </w:divBdr>
            </w:div>
          </w:divsChild>
        </w:div>
        <w:div w:id="1070082673">
          <w:marLeft w:val="0"/>
          <w:marRight w:val="0"/>
          <w:marTop w:val="120"/>
          <w:marBottom w:val="0"/>
          <w:divBdr>
            <w:top w:val="none" w:sz="0" w:space="0" w:color="auto"/>
            <w:left w:val="none" w:sz="0" w:space="0" w:color="auto"/>
            <w:bottom w:val="none" w:sz="0" w:space="0" w:color="auto"/>
            <w:right w:val="none" w:sz="0" w:space="0" w:color="auto"/>
          </w:divBdr>
          <w:divsChild>
            <w:div w:id="1605766153">
              <w:marLeft w:val="0"/>
              <w:marRight w:val="0"/>
              <w:marTop w:val="0"/>
              <w:marBottom w:val="0"/>
              <w:divBdr>
                <w:top w:val="none" w:sz="0" w:space="0" w:color="auto"/>
                <w:left w:val="none" w:sz="0" w:space="0" w:color="auto"/>
                <w:bottom w:val="none" w:sz="0" w:space="0" w:color="auto"/>
                <w:right w:val="none" w:sz="0" w:space="0" w:color="auto"/>
              </w:divBdr>
            </w:div>
          </w:divsChild>
        </w:div>
        <w:div w:id="1804425327">
          <w:marLeft w:val="0"/>
          <w:marRight w:val="0"/>
          <w:marTop w:val="120"/>
          <w:marBottom w:val="0"/>
          <w:divBdr>
            <w:top w:val="none" w:sz="0" w:space="0" w:color="auto"/>
            <w:left w:val="none" w:sz="0" w:space="0" w:color="auto"/>
            <w:bottom w:val="none" w:sz="0" w:space="0" w:color="auto"/>
            <w:right w:val="none" w:sz="0" w:space="0" w:color="auto"/>
          </w:divBdr>
          <w:divsChild>
            <w:div w:id="1453327700">
              <w:marLeft w:val="0"/>
              <w:marRight w:val="0"/>
              <w:marTop w:val="0"/>
              <w:marBottom w:val="0"/>
              <w:divBdr>
                <w:top w:val="none" w:sz="0" w:space="0" w:color="auto"/>
                <w:left w:val="none" w:sz="0" w:space="0" w:color="auto"/>
                <w:bottom w:val="none" w:sz="0" w:space="0" w:color="auto"/>
                <w:right w:val="none" w:sz="0" w:space="0" w:color="auto"/>
              </w:divBdr>
            </w:div>
          </w:divsChild>
        </w:div>
        <w:div w:id="1672834547">
          <w:marLeft w:val="0"/>
          <w:marRight w:val="0"/>
          <w:marTop w:val="120"/>
          <w:marBottom w:val="0"/>
          <w:divBdr>
            <w:top w:val="none" w:sz="0" w:space="0" w:color="auto"/>
            <w:left w:val="none" w:sz="0" w:space="0" w:color="auto"/>
            <w:bottom w:val="none" w:sz="0" w:space="0" w:color="auto"/>
            <w:right w:val="none" w:sz="0" w:space="0" w:color="auto"/>
          </w:divBdr>
          <w:divsChild>
            <w:div w:id="928008079">
              <w:marLeft w:val="0"/>
              <w:marRight w:val="0"/>
              <w:marTop w:val="0"/>
              <w:marBottom w:val="0"/>
              <w:divBdr>
                <w:top w:val="none" w:sz="0" w:space="0" w:color="auto"/>
                <w:left w:val="none" w:sz="0" w:space="0" w:color="auto"/>
                <w:bottom w:val="none" w:sz="0" w:space="0" w:color="auto"/>
                <w:right w:val="none" w:sz="0" w:space="0" w:color="auto"/>
              </w:divBdr>
            </w:div>
          </w:divsChild>
        </w:div>
        <w:div w:id="2076708199">
          <w:marLeft w:val="0"/>
          <w:marRight w:val="0"/>
          <w:marTop w:val="120"/>
          <w:marBottom w:val="0"/>
          <w:divBdr>
            <w:top w:val="none" w:sz="0" w:space="0" w:color="auto"/>
            <w:left w:val="none" w:sz="0" w:space="0" w:color="auto"/>
            <w:bottom w:val="none" w:sz="0" w:space="0" w:color="auto"/>
            <w:right w:val="none" w:sz="0" w:space="0" w:color="auto"/>
          </w:divBdr>
          <w:divsChild>
            <w:div w:id="946233140">
              <w:marLeft w:val="0"/>
              <w:marRight w:val="0"/>
              <w:marTop w:val="0"/>
              <w:marBottom w:val="0"/>
              <w:divBdr>
                <w:top w:val="none" w:sz="0" w:space="0" w:color="auto"/>
                <w:left w:val="none" w:sz="0" w:space="0" w:color="auto"/>
                <w:bottom w:val="none" w:sz="0" w:space="0" w:color="auto"/>
                <w:right w:val="none" w:sz="0" w:space="0" w:color="auto"/>
              </w:divBdr>
            </w:div>
          </w:divsChild>
        </w:div>
        <w:div w:id="1433432171">
          <w:marLeft w:val="0"/>
          <w:marRight w:val="0"/>
          <w:marTop w:val="120"/>
          <w:marBottom w:val="0"/>
          <w:divBdr>
            <w:top w:val="none" w:sz="0" w:space="0" w:color="auto"/>
            <w:left w:val="none" w:sz="0" w:space="0" w:color="auto"/>
            <w:bottom w:val="none" w:sz="0" w:space="0" w:color="auto"/>
            <w:right w:val="none" w:sz="0" w:space="0" w:color="auto"/>
          </w:divBdr>
          <w:divsChild>
            <w:div w:id="907881894">
              <w:marLeft w:val="0"/>
              <w:marRight w:val="0"/>
              <w:marTop w:val="0"/>
              <w:marBottom w:val="0"/>
              <w:divBdr>
                <w:top w:val="none" w:sz="0" w:space="0" w:color="auto"/>
                <w:left w:val="none" w:sz="0" w:space="0" w:color="auto"/>
                <w:bottom w:val="none" w:sz="0" w:space="0" w:color="auto"/>
                <w:right w:val="none" w:sz="0" w:space="0" w:color="auto"/>
              </w:divBdr>
            </w:div>
          </w:divsChild>
        </w:div>
        <w:div w:id="735858463">
          <w:marLeft w:val="0"/>
          <w:marRight w:val="0"/>
          <w:marTop w:val="120"/>
          <w:marBottom w:val="0"/>
          <w:divBdr>
            <w:top w:val="none" w:sz="0" w:space="0" w:color="auto"/>
            <w:left w:val="none" w:sz="0" w:space="0" w:color="auto"/>
            <w:bottom w:val="none" w:sz="0" w:space="0" w:color="auto"/>
            <w:right w:val="none" w:sz="0" w:space="0" w:color="auto"/>
          </w:divBdr>
          <w:divsChild>
            <w:div w:id="1920821270">
              <w:marLeft w:val="0"/>
              <w:marRight w:val="0"/>
              <w:marTop w:val="0"/>
              <w:marBottom w:val="0"/>
              <w:divBdr>
                <w:top w:val="none" w:sz="0" w:space="0" w:color="auto"/>
                <w:left w:val="none" w:sz="0" w:space="0" w:color="auto"/>
                <w:bottom w:val="none" w:sz="0" w:space="0" w:color="auto"/>
                <w:right w:val="none" w:sz="0" w:space="0" w:color="auto"/>
              </w:divBdr>
            </w:div>
          </w:divsChild>
        </w:div>
        <w:div w:id="1236431437">
          <w:marLeft w:val="0"/>
          <w:marRight w:val="0"/>
          <w:marTop w:val="120"/>
          <w:marBottom w:val="0"/>
          <w:divBdr>
            <w:top w:val="none" w:sz="0" w:space="0" w:color="auto"/>
            <w:left w:val="none" w:sz="0" w:space="0" w:color="auto"/>
            <w:bottom w:val="none" w:sz="0" w:space="0" w:color="auto"/>
            <w:right w:val="none" w:sz="0" w:space="0" w:color="auto"/>
          </w:divBdr>
          <w:divsChild>
            <w:div w:id="1926576290">
              <w:marLeft w:val="0"/>
              <w:marRight w:val="0"/>
              <w:marTop w:val="0"/>
              <w:marBottom w:val="0"/>
              <w:divBdr>
                <w:top w:val="none" w:sz="0" w:space="0" w:color="auto"/>
                <w:left w:val="none" w:sz="0" w:space="0" w:color="auto"/>
                <w:bottom w:val="none" w:sz="0" w:space="0" w:color="auto"/>
                <w:right w:val="none" w:sz="0" w:space="0" w:color="auto"/>
              </w:divBdr>
            </w:div>
          </w:divsChild>
        </w:div>
        <w:div w:id="1095323401">
          <w:marLeft w:val="0"/>
          <w:marRight w:val="0"/>
          <w:marTop w:val="120"/>
          <w:marBottom w:val="0"/>
          <w:divBdr>
            <w:top w:val="none" w:sz="0" w:space="0" w:color="auto"/>
            <w:left w:val="none" w:sz="0" w:space="0" w:color="auto"/>
            <w:bottom w:val="none" w:sz="0" w:space="0" w:color="auto"/>
            <w:right w:val="none" w:sz="0" w:space="0" w:color="auto"/>
          </w:divBdr>
          <w:divsChild>
            <w:div w:id="395399279">
              <w:marLeft w:val="0"/>
              <w:marRight w:val="0"/>
              <w:marTop w:val="0"/>
              <w:marBottom w:val="0"/>
              <w:divBdr>
                <w:top w:val="none" w:sz="0" w:space="0" w:color="auto"/>
                <w:left w:val="none" w:sz="0" w:space="0" w:color="auto"/>
                <w:bottom w:val="none" w:sz="0" w:space="0" w:color="auto"/>
                <w:right w:val="none" w:sz="0" w:space="0" w:color="auto"/>
              </w:divBdr>
            </w:div>
          </w:divsChild>
        </w:div>
        <w:div w:id="2019917270">
          <w:marLeft w:val="0"/>
          <w:marRight w:val="0"/>
          <w:marTop w:val="120"/>
          <w:marBottom w:val="0"/>
          <w:divBdr>
            <w:top w:val="none" w:sz="0" w:space="0" w:color="auto"/>
            <w:left w:val="none" w:sz="0" w:space="0" w:color="auto"/>
            <w:bottom w:val="none" w:sz="0" w:space="0" w:color="auto"/>
            <w:right w:val="none" w:sz="0" w:space="0" w:color="auto"/>
          </w:divBdr>
          <w:divsChild>
            <w:div w:id="796605978">
              <w:marLeft w:val="0"/>
              <w:marRight w:val="0"/>
              <w:marTop w:val="0"/>
              <w:marBottom w:val="0"/>
              <w:divBdr>
                <w:top w:val="none" w:sz="0" w:space="0" w:color="auto"/>
                <w:left w:val="none" w:sz="0" w:space="0" w:color="auto"/>
                <w:bottom w:val="none" w:sz="0" w:space="0" w:color="auto"/>
                <w:right w:val="none" w:sz="0" w:space="0" w:color="auto"/>
              </w:divBdr>
            </w:div>
          </w:divsChild>
        </w:div>
        <w:div w:id="2023513186">
          <w:marLeft w:val="0"/>
          <w:marRight w:val="0"/>
          <w:marTop w:val="120"/>
          <w:marBottom w:val="0"/>
          <w:divBdr>
            <w:top w:val="none" w:sz="0" w:space="0" w:color="auto"/>
            <w:left w:val="none" w:sz="0" w:space="0" w:color="auto"/>
            <w:bottom w:val="none" w:sz="0" w:space="0" w:color="auto"/>
            <w:right w:val="none" w:sz="0" w:space="0" w:color="auto"/>
          </w:divBdr>
          <w:divsChild>
            <w:div w:id="704795520">
              <w:marLeft w:val="0"/>
              <w:marRight w:val="0"/>
              <w:marTop w:val="0"/>
              <w:marBottom w:val="0"/>
              <w:divBdr>
                <w:top w:val="none" w:sz="0" w:space="0" w:color="auto"/>
                <w:left w:val="none" w:sz="0" w:space="0" w:color="auto"/>
                <w:bottom w:val="none" w:sz="0" w:space="0" w:color="auto"/>
                <w:right w:val="none" w:sz="0" w:space="0" w:color="auto"/>
              </w:divBdr>
            </w:div>
          </w:divsChild>
        </w:div>
        <w:div w:id="965160915">
          <w:marLeft w:val="0"/>
          <w:marRight w:val="0"/>
          <w:marTop w:val="120"/>
          <w:marBottom w:val="0"/>
          <w:divBdr>
            <w:top w:val="none" w:sz="0" w:space="0" w:color="auto"/>
            <w:left w:val="none" w:sz="0" w:space="0" w:color="auto"/>
            <w:bottom w:val="none" w:sz="0" w:space="0" w:color="auto"/>
            <w:right w:val="none" w:sz="0" w:space="0" w:color="auto"/>
          </w:divBdr>
          <w:divsChild>
            <w:div w:id="1071655587">
              <w:marLeft w:val="0"/>
              <w:marRight w:val="0"/>
              <w:marTop w:val="0"/>
              <w:marBottom w:val="0"/>
              <w:divBdr>
                <w:top w:val="none" w:sz="0" w:space="0" w:color="auto"/>
                <w:left w:val="none" w:sz="0" w:space="0" w:color="auto"/>
                <w:bottom w:val="none" w:sz="0" w:space="0" w:color="auto"/>
                <w:right w:val="none" w:sz="0" w:space="0" w:color="auto"/>
              </w:divBdr>
            </w:div>
          </w:divsChild>
        </w:div>
        <w:div w:id="834421598">
          <w:marLeft w:val="0"/>
          <w:marRight w:val="0"/>
          <w:marTop w:val="120"/>
          <w:marBottom w:val="0"/>
          <w:divBdr>
            <w:top w:val="none" w:sz="0" w:space="0" w:color="auto"/>
            <w:left w:val="none" w:sz="0" w:space="0" w:color="auto"/>
            <w:bottom w:val="none" w:sz="0" w:space="0" w:color="auto"/>
            <w:right w:val="none" w:sz="0" w:space="0" w:color="auto"/>
          </w:divBdr>
          <w:divsChild>
            <w:div w:id="119048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87004">
      <w:bodyDiv w:val="1"/>
      <w:marLeft w:val="0"/>
      <w:marRight w:val="0"/>
      <w:marTop w:val="0"/>
      <w:marBottom w:val="0"/>
      <w:divBdr>
        <w:top w:val="none" w:sz="0" w:space="0" w:color="auto"/>
        <w:left w:val="none" w:sz="0" w:space="0" w:color="auto"/>
        <w:bottom w:val="none" w:sz="0" w:space="0" w:color="auto"/>
        <w:right w:val="none" w:sz="0" w:space="0" w:color="auto"/>
      </w:divBdr>
    </w:div>
    <w:div w:id="329405184">
      <w:bodyDiv w:val="1"/>
      <w:marLeft w:val="0"/>
      <w:marRight w:val="0"/>
      <w:marTop w:val="0"/>
      <w:marBottom w:val="0"/>
      <w:divBdr>
        <w:top w:val="none" w:sz="0" w:space="0" w:color="auto"/>
        <w:left w:val="none" w:sz="0" w:space="0" w:color="auto"/>
        <w:bottom w:val="none" w:sz="0" w:space="0" w:color="auto"/>
        <w:right w:val="none" w:sz="0" w:space="0" w:color="auto"/>
      </w:divBdr>
    </w:div>
    <w:div w:id="333608140">
      <w:bodyDiv w:val="1"/>
      <w:marLeft w:val="0"/>
      <w:marRight w:val="0"/>
      <w:marTop w:val="0"/>
      <w:marBottom w:val="0"/>
      <w:divBdr>
        <w:top w:val="none" w:sz="0" w:space="0" w:color="auto"/>
        <w:left w:val="none" w:sz="0" w:space="0" w:color="auto"/>
        <w:bottom w:val="none" w:sz="0" w:space="0" w:color="auto"/>
        <w:right w:val="none" w:sz="0" w:space="0" w:color="auto"/>
      </w:divBdr>
    </w:div>
    <w:div w:id="495146743">
      <w:bodyDiv w:val="1"/>
      <w:marLeft w:val="0"/>
      <w:marRight w:val="0"/>
      <w:marTop w:val="0"/>
      <w:marBottom w:val="0"/>
      <w:divBdr>
        <w:top w:val="none" w:sz="0" w:space="0" w:color="auto"/>
        <w:left w:val="none" w:sz="0" w:space="0" w:color="auto"/>
        <w:bottom w:val="none" w:sz="0" w:space="0" w:color="auto"/>
        <w:right w:val="none" w:sz="0" w:space="0" w:color="auto"/>
      </w:divBdr>
      <w:divsChild>
        <w:div w:id="824973408">
          <w:marLeft w:val="0"/>
          <w:marRight w:val="0"/>
          <w:marTop w:val="0"/>
          <w:marBottom w:val="0"/>
          <w:divBdr>
            <w:top w:val="none" w:sz="0" w:space="0" w:color="auto"/>
            <w:left w:val="none" w:sz="0" w:space="0" w:color="auto"/>
            <w:bottom w:val="none" w:sz="0" w:space="0" w:color="auto"/>
            <w:right w:val="none" w:sz="0" w:space="0" w:color="auto"/>
          </w:divBdr>
          <w:divsChild>
            <w:div w:id="1637682932">
              <w:marLeft w:val="0"/>
              <w:marRight w:val="0"/>
              <w:marTop w:val="0"/>
              <w:marBottom w:val="0"/>
              <w:divBdr>
                <w:top w:val="none" w:sz="0" w:space="0" w:color="auto"/>
                <w:left w:val="none" w:sz="0" w:space="0" w:color="auto"/>
                <w:bottom w:val="none" w:sz="0" w:space="0" w:color="auto"/>
                <w:right w:val="none" w:sz="0" w:space="0" w:color="auto"/>
              </w:divBdr>
            </w:div>
          </w:divsChild>
        </w:div>
        <w:div w:id="1427849895">
          <w:marLeft w:val="0"/>
          <w:marRight w:val="0"/>
          <w:marTop w:val="0"/>
          <w:marBottom w:val="0"/>
          <w:divBdr>
            <w:top w:val="none" w:sz="0" w:space="0" w:color="auto"/>
            <w:left w:val="none" w:sz="0" w:space="0" w:color="auto"/>
            <w:bottom w:val="none" w:sz="0" w:space="0" w:color="auto"/>
            <w:right w:val="none" w:sz="0" w:space="0" w:color="auto"/>
          </w:divBdr>
          <w:divsChild>
            <w:div w:id="58419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81901">
      <w:bodyDiv w:val="1"/>
      <w:marLeft w:val="0"/>
      <w:marRight w:val="0"/>
      <w:marTop w:val="0"/>
      <w:marBottom w:val="0"/>
      <w:divBdr>
        <w:top w:val="none" w:sz="0" w:space="0" w:color="auto"/>
        <w:left w:val="none" w:sz="0" w:space="0" w:color="auto"/>
        <w:bottom w:val="none" w:sz="0" w:space="0" w:color="auto"/>
        <w:right w:val="none" w:sz="0" w:space="0" w:color="auto"/>
      </w:divBdr>
    </w:div>
    <w:div w:id="751658568">
      <w:bodyDiv w:val="1"/>
      <w:marLeft w:val="0"/>
      <w:marRight w:val="0"/>
      <w:marTop w:val="0"/>
      <w:marBottom w:val="0"/>
      <w:divBdr>
        <w:top w:val="none" w:sz="0" w:space="0" w:color="auto"/>
        <w:left w:val="none" w:sz="0" w:space="0" w:color="auto"/>
        <w:bottom w:val="none" w:sz="0" w:space="0" w:color="auto"/>
        <w:right w:val="none" w:sz="0" w:space="0" w:color="auto"/>
      </w:divBdr>
    </w:div>
    <w:div w:id="860704137">
      <w:bodyDiv w:val="1"/>
      <w:marLeft w:val="0"/>
      <w:marRight w:val="0"/>
      <w:marTop w:val="0"/>
      <w:marBottom w:val="0"/>
      <w:divBdr>
        <w:top w:val="none" w:sz="0" w:space="0" w:color="auto"/>
        <w:left w:val="none" w:sz="0" w:space="0" w:color="auto"/>
        <w:bottom w:val="none" w:sz="0" w:space="0" w:color="auto"/>
        <w:right w:val="none" w:sz="0" w:space="0" w:color="auto"/>
      </w:divBdr>
      <w:divsChild>
        <w:div w:id="533730128">
          <w:marLeft w:val="0"/>
          <w:marRight w:val="0"/>
          <w:marTop w:val="0"/>
          <w:marBottom w:val="0"/>
          <w:divBdr>
            <w:top w:val="none" w:sz="0" w:space="0" w:color="auto"/>
            <w:left w:val="none" w:sz="0" w:space="0" w:color="auto"/>
            <w:bottom w:val="none" w:sz="0" w:space="0" w:color="auto"/>
            <w:right w:val="none" w:sz="0" w:space="0" w:color="auto"/>
          </w:divBdr>
        </w:div>
        <w:div w:id="1952274451">
          <w:marLeft w:val="0"/>
          <w:marRight w:val="0"/>
          <w:marTop w:val="0"/>
          <w:marBottom w:val="0"/>
          <w:divBdr>
            <w:top w:val="none" w:sz="0" w:space="0" w:color="auto"/>
            <w:left w:val="none" w:sz="0" w:space="0" w:color="auto"/>
            <w:bottom w:val="none" w:sz="0" w:space="0" w:color="auto"/>
            <w:right w:val="none" w:sz="0" w:space="0" w:color="auto"/>
          </w:divBdr>
        </w:div>
        <w:div w:id="2098482077">
          <w:marLeft w:val="0"/>
          <w:marRight w:val="0"/>
          <w:marTop w:val="0"/>
          <w:marBottom w:val="0"/>
          <w:divBdr>
            <w:top w:val="none" w:sz="0" w:space="0" w:color="auto"/>
            <w:left w:val="none" w:sz="0" w:space="0" w:color="auto"/>
            <w:bottom w:val="none" w:sz="0" w:space="0" w:color="auto"/>
            <w:right w:val="none" w:sz="0" w:space="0" w:color="auto"/>
          </w:divBdr>
        </w:div>
        <w:div w:id="1691057002">
          <w:marLeft w:val="0"/>
          <w:marRight w:val="0"/>
          <w:marTop w:val="0"/>
          <w:marBottom w:val="0"/>
          <w:divBdr>
            <w:top w:val="none" w:sz="0" w:space="0" w:color="auto"/>
            <w:left w:val="none" w:sz="0" w:space="0" w:color="auto"/>
            <w:bottom w:val="none" w:sz="0" w:space="0" w:color="auto"/>
            <w:right w:val="none" w:sz="0" w:space="0" w:color="auto"/>
          </w:divBdr>
        </w:div>
      </w:divsChild>
    </w:div>
    <w:div w:id="914752131">
      <w:bodyDiv w:val="1"/>
      <w:marLeft w:val="0"/>
      <w:marRight w:val="0"/>
      <w:marTop w:val="0"/>
      <w:marBottom w:val="0"/>
      <w:divBdr>
        <w:top w:val="none" w:sz="0" w:space="0" w:color="auto"/>
        <w:left w:val="none" w:sz="0" w:space="0" w:color="auto"/>
        <w:bottom w:val="none" w:sz="0" w:space="0" w:color="auto"/>
        <w:right w:val="none" w:sz="0" w:space="0" w:color="auto"/>
      </w:divBdr>
    </w:div>
    <w:div w:id="963777111">
      <w:bodyDiv w:val="1"/>
      <w:marLeft w:val="0"/>
      <w:marRight w:val="0"/>
      <w:marTop w:val="0"/>
      <w:marBottom w:val="0"/>
      <w:divBdr>
        <w:top w:val="none" w:sz="0" w:space="0" w:color="auto"/>
        <w:left w:val="none" w:sz="0" w:space="0" w:color="auto"/>
        <w:bottom w:val="none" w:sz="0" w:space="0" w:color="auto"/>
        <w:right w:val="none" w:sz="0" w:space="0" w:color="auto"/>
      </w:divBdr>
    </w:div>
    <w:div w:id="979267895">
      <w:bodyDiv w:val="1"/>
      <w:marLeft w:val="0"/>
      <w:marRight w:val="0"/>
      <w:marTop w:val="0"/>
      <w:marBottom w:val="0"/>
      <w:divBdr>
        <w:top w:val="none" w:sz="0" w:space="0" w:color="auto"/>
        <w:left w:val="none" w:sz="0" w:space="0" w:color="auto"/>
        <w:bottom w:val="none" w:sz="0" w:space="0" w:color="auto"/>
        <w:right w:val="none" w:sz="0" w:space="0" w:color="auto"/>
      </w:divBdr>
      <w:divsChild>
        <w:div w:id="422916099">
          <w:marLeft w:val="0"/>
          <w:marRight w:val="0"/>
          <w:marTop w:val="0"/>
          <w:marBottom w:val="0"/>
          <w:divBdr>
            <w:top w:val="none" w:sz="0" w:space="0" w:color="auto"/>
            <w:left w:val="none" w:sz="0" w:space="0" w:color="auto"/>
            <w:bottom w:val="none" w:sz="0" w:space="0" w:color="auto"/>
            <w:right w:val="none" w:sz="0" w:space="0" w:color="auto"/>
          </w:divBdr>
        </w:div>
        <w:div w:id="127475640">
          <w:marLeft w:val="0"/>
          <w:marRight w:val="0"/>
          <w:marTop w:val="0"/>
          <w:marBottom w:val="0"/>
          <w:divBdr>
            <w:top w:val="none" w:sz="0" w:space="0" w:color="auto"/>
            <w:left w:val="none" w:sz="0" w:space="0" w:color="auto"/>
            <w:bottom w:val="none" w:sz="0" w:space="0" w:color="auto"/>
            <w:right w:val="none" w:sz="0" w:space="0" w:color="auto"/>
          </w:divBdr>
        </w:div>
        <w:div w:id="1610507209">
          <w:marLeft w:val="0"/>
          <w:marRight w:val="0"/>
          <w:marTop w:val="0"/>
          <w:marBottom w:val="0"/>
          <w:divBdr>
            <w:top w:val="none" w:sz="0" w:space="0" w:color="auto"/>
            <w:left w:val="none" w:sz="0" w:space="0" w:color="auto"/>
            <w:bottom w:val="none" w:sz="0" w:space="0" w:color="auto"/>
            <w:right w:val="none" w:sz="0" w:space="0" w:color="auto"/>
          </w:divBdr>
        </w:div>
        <w:div w:id="1122069760">
          <w:marLeft w:val="0"/>
          <w:marRight w:val="0"/>
          <w:marTop w:val="0"/>
          <w:marBottom w:val="0"/>
          <w:divBdr>
            <w:top w:val="none" w:sz="0" w:space="0" w:color="auto"/>
            <w:left w:val="none" w:sz="0" w:space="0" w:color="auto"/>
            <w:bottom w:val="none" w:sz="0" w:space="0" w:color="auto"/>
            <w:right w:val="none" w:sz="0" w:space="0" w:color="auto"/>
          </w:divBdr>
        </w:div>
        <w:div w:id="857814151">
          <w:marLeft w:val="0"/>
          <w:marRight w:val="0"/>
          <w:marTop w:val="0"/>
          <w:marBottom w:val="0"/>
          <w:divBdr>
            <w:top w:val="none" w:sz="0" w:space="0" w:color="auto"/>
            <w:left w:val="none" w:sz="0" w:space="0" w:color="auto"/>
            <w:bottom w:val="none" w:sz="0" w:space="0" w:color="auto"/>
            <w:right w:val="none" w:sz="0" w:space="0" w:color="auto"/>
          </w:divBdr>
        </w:div>
        <w:div w:id="885221331">
          <w:marLeft w:val="0"/>
          <w:marRight w:val="0"/>
          <w:marTop w:val="0"/>
          <w:marBottom w:val="0"/>
          <w:divBdr>
            <w:top w:val="none" w:sz="0" w:space="0" w:color="auto"/>
            <w:left w:val="none" w:sz="0" w:space="0" w:color="auto"/>
            <w:bottom w:val="none" w:sz="0" w:space="0" w:color="auto"/>
            <w:right w:val="none" w:sz="0" w:space="0" w:color="auto"/>
          </w:divBdr>
        </w:div>
      </w:divsChild>
    </w:div>
    <w:div w:id="1068310886">
      <w:bodyDiv w:val="1"/>
      <w:marLeft w:val="0"/>
      <w:marRight w:val="0"/>
      <w:marTop w:val="0"/>
      <w:marBottom w:val="0"/>
      <w:divBdr>
        <w:top w:val="none" w:sz="0" w:space="0" w:color="auto"/>
        <w:left w:val="none" w:sz="0" w:space="0" w:color="auto"/>
        <w:bottom w:val="none" w:sz="0" w:space="0" w:color="auto"/>
        <w:right w:val="none" w:sz="0" w:space="0" w:color="auto"/>
      </w:divBdr>
      <w:divsChild>
        <w:div w:id="382606284">
          <w:marLeft w:val="0"/>
          <w:marRight w:val="0"/>
          <w:marTop w:val="0"/>
          <w:marBottom w:val="0"/>
          <w:divBdr>
            <w:top w:val="none" w:sz="0" w:space="0" w:color="auto"/>
            <w:left w:val="none" w:sz="0" w:space="0" w:color="auto"/>
            <w:bottom w:val="none" w:sz="0" w:space="0" w:color="auto"/>
            <w:right w:val="none" w:sz="0" w:space="0" w:color="auto"/>
          </w:divBdr>
          <w:divsChild>
            <w:div w:id="1533230325">
              <w:marLeft w:val="0"/>
              <w:marRight w:val="0"/>
              <w:marTop w:val="0"/>
              <w:marBottom w:val="0"/>
              <w:divBdr>
                <w:top w:val="none" w:sz="0" w:space="0" w:color="auto"/>
                <w:left w:val="none" w:sz="0" w:space="0" w:color="auto"/>
                <w:bottom w:val="none" w:sz="0" w:space="0" w:color="auto"/>
                <w:right w:val="none" w:sz="0" w:space="0" w:color="auto"/>
              </w:divBdr>
            </w:div>
          </w:divsChild>
        </w:div>
        <w:div w:id="1899123319">
          <w:marLeft w:val="0"/>
          <w:marRight w:val="0"/>
          <w:marTop w:val="120"/>
          <w:marBottom w:val="0"/>
          <w:divBdr>
            <w:top w:val="none" w:sz="0" w:space="0" w:color="auto"/>
            <w:left w:val="none" w:sz="0" w:space="0" w:color="auto"/>
            <w:bottom w:val="none" w:sz="0" w:space="0" w:color="auto"/>
            <w:right w:val="none" w:sz="0" w:space="0" w:color="auto"/>
          </w:divBdr>
          <w:divsChild>
            <w:div w:id="1645088722">
              <w:marLeft w:val="0"/>
              <w:marRight w:val="0"/>
              <w:marTop w:val="0"/>
              <w:marBottom w:val="0"/>
              <w:divBdr>
                <w:top w:val="none" w:sz="0" w:space="0" w:color="auto"/>
                <w:left w:val="none" w:sz="0" w:space="0" w:color="auto"/>
                <w:bottom w:val="none" w:sz="0" w:space="0" w:color="auto"/>
                <w:right w:val="none" w:sz="0" w:space="0" w:color="auto"/>
              </w:divBdr>
            </w:div>
            <w:div w:id="176773737">
              <w:marLeft w:val="0"/>
              <w:marRight w:val="0"/>
              <w:marTop w:val="0"/>
              <w:marBottom w:val="0"/>
              <w:divBdr>
                <w:top w:val="none" w:sz="0" w:space="0" w:color="auto"/>
                <w:left w:val="none" w:sz="0" w:space="0" w:color="auto"/>
                <w:bottom w:val="none" w:sz="0" w:space="0" w:color="auto"/>
                <w:right w:val="none" w:sz="0" w:space="0" w:color="auto"/>
              </w:divBdr>
            </w:div>
            <w:div w:id="345718941">
              <w:marLeft w:val="0"/>
              <w:marRight w:val="0"/>
              <w:marTop w:val="0"/>
              <w:marBottom w:val="0"/>
              <w:divBdr>
                <w:top w:val="none" w:sz="0" w:space="0" w:color="auto"/>
                <w:left w:val="none" w:sz="0" w:space="0" w:color="auto"/>
                <w:bottom w:val="none" w:sz="0" w:space="0" w:color="auto"/>
                <w:right w:val="none" w:sz="0" w:space="0" w:color="auto"/>
              </w:divBdr>
            </w:div>
            <w:div w:id="186398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571601">
      <w:bodyDiv w:val="1"/>
      <w:marLeft w:val="0"/>
      <w:marRight w:val="0"/>
      <w:marTop w:val="0"/>
      <w:marBottom w:val="0"/>
      <w:divBdr>
        <w:top w:val="none" w:sz="0" w:space="0" w:color="auto"/>
        <w:left w:val="none" w:sz="0" w:space="0" w:color="auto"/>
        <w:bottom w:val="none" w:sz="0" w:space="0" w:color="auto"/>
        <w:right w:val="none" w:sz="0" w:space="0" w:color="auto"/>
      </w:divBdr>
      <w:divsChild>
        <w:div w:id="1115905375">
          <w:marLeft w:val="0"/>
          <w:marRight w:val="0"/>
          <w:marTop w:val="100"/>
          <w:marBottom w:val="100"/>
          <w:divBdr>
            <w:top w:val="none" w:sz="0" w:space="0" w:color="auto"/>
            <w:left w:val="none" w:sz="0" w:space="0" w:color="auto"/>
            <w:bottom w:val="none" w:sz="0" w:space="0" w:color="auto"/>
            <w:right w:val="none" w:sz="0" w:space="0" w:color="auto"/>
          </w:divBdr>
        </w:div>
        <w:div w:id="570844896">
          <w:marLeft w:val="0"/>
          <w:marRight w:val="0"/>
          <w:marTop w:val="100"/>
          <w:marBottom w:val="100"/>
          <w:divBdr>
            <w:top w:val="none" w:sz="0" w:space="0" w:color="auto"/>
            <w:left w:val="none" w:sz="0" w:space="0" w:color="auto"/>
            <w:bottom w:val="none" w:sz="0" w:space="0" w:color="auto"/>
            <w:right w:val="none" w:sz="0" w:space="0" w:color="auto"/>
          </w:divBdr>
        </w:div>
      </w:divsChild>
    </w:div>
    <w:div w:id="1114519023">
      <w:bodyDiv w:val="1"/>
      <w:marLeft w:val="0"/>
      <w:marRight w:val="0"/>
      <w:marTop w:val="0"/>
      <w:marBottom w:val="0"/>
      <w:divBdr>
        <w:top w:val="none" w:sz="0" w:space="0" w:color="auto"/>
        <w:left w:val="none" w:sz="0" w:space="0" w:color="auto"/>
        <w:bottom w:val="none" w:sz="0" w:space="0" w:color="auto"/>
        <w:right w:val="none" w:sz="0" w:space="0" w:color="auto"/>
      </w:divBdr>
    </w:div>
    <w:div w:id="1152873456">
      <w:bodyDiv w:val="1"/>
      <w:marLeft w:val="0"/>
      <w:marRight w:val="0"/>
      <w:marTop w:val="0"/>
      <w:marBottom w:val="0"/>
      <w:divBdr>
        <w:top w:val="none" w:sz="0" w:space="0" w:color="auto"/>
        <w:left w:val="none" w:sz="0" w:space="0" w:color="auto"/>
        <w:bottom w:val="none" w:sz="0" w:space="0" w:color="auto"/>
        <w:right w:val="none" w:sz="0" w:space="0" w:color="auto"/>
      </w:divBdr>
    </w:div>
    <w:div w:id="1155334684">
      <w:bodyDiv w:val="1"/>
      <w:marLeft w:val="0"/>
      <w:marRight w:val="0"/>
      <w:marTop w:val="0"/>
      <w:marBottom w:val="0"/>
      <w:divBdr>
        <w:top w:val="none" w:sz="0" w:space="0" w:color="auto"/>
        <w:left w:val="none" w:sz="0" w:space="0" w:color="auto"/>
        <w:bottom w:val="none" w:sz="0" w:space="0" w:color="auto"/>
        <w:right w:val="none" w:sz="0" w:space="0" w:color="auto"/>
      </w:divBdr>
    </w:div>
    <w:div w:id="1195852620">
      <w:bodyDiv w:val="1"/>
      <w:marLeft w:val="0"/>
      <w:marRight w:val="0"/>
      <w:marTop w:val="0"/>
      <w:marBottom w:val="0"/>
      <w:divBdr>
        <w:top w:val="none" w:sz="0" w:space="0" w:color="auto"/>
        <w:left w:val="none" w:sz="0" w:space="0" w:color="auto"/>
        <w:bottom w:val="none" w:sz="0" w:space="0" w:color="auto"/>
        <w:right w:val="none" w:sz="0" w:space="0" w:color="auto"/>
      </w:divBdr>
    </w:div>
    <w:div w:id="1244144550">
      <w:bodyDiv w:val="1"/>
      <w:marLeft w:val="0"/>
      <w:marRight w:val="0"/>
      <w:marTop w:val="0"/>
      <w:marBottom w:val="0"/>
      <w:divBdr>
        <w:top w:val="none" w:sz="0" w:space="0" w:color="auto"/>
        <w:left w:val="none" w:sz="0" w:space="0" w:color="auto"/>
        <w:bottom w:val="none" w:sz="0" w:space="0" w:color="auto"/>
        <w:right w:val="none" w:sz="0" w:space="0" w:color="auto"/>
      </w:divBdr>
    </w:div>
    <w:div w:id="1283265873">
      <w:bodyDiv w:val="1"/>
      <w:marLeft w:val="0"/>
      <w:marRight w:val="0"/>
      <w:marTop w:val="0"/>
      <w:marBottom w:val="0"/>
      <w:divBdr>
        <w:top w:val="none" w:sz="0" w:space="0" w:color="auto"/>
        <w:left w:val="none" w:sz="0" w:space="0" w:color="auto"/>
        <w:bottom w:val="none" w:sz="0" w:space="0" w:color="auto"/>
        <w:right w:val="none" w:sz="0" w:space="0" w:color="auto"/>
      </w:divBdr>
    </w:div>
    <w:div w:id="1323697698">
      <w:bodyDiv w:val="1"/>
      <w:marLeft w:val="0"/>
      <w:marRight w:val="0"/>
      <w:marTop w:val="0"/>
      <w:marBottom w:val="0"/>
      <w:divBdr>
        <w:top w:val="none" w:sz="0" w:space="0" w:color="auto"/>
        <w:left w:val="none" w:sz="0" w:space="0" w:color="auto"/>
        <w:bottom w:val="none" w:sz="0" w:space="0" w:color="auto"/>
        <w:right w:val="none" w:sz="0" w:space="0" w:color="auto"/>
      </w:divBdr>
    </w:div>
    <w:div w:id="1405450848">
      <w:bodyDiv w:val="1"/>
      <w:marLeft w:val="0"/>
      <w:marRight w:val="0"/>
      <w:marTop w:val="0"/>
      <w:marBottom w:val="0"/>
      <w:divBdr>
        <w:top w:val="none" w:sz="0" w:space="0" w:color="auto"/>
        <w:left w:val="none" w:sz="0" w:space="0" w:color="auto"/>
        <w:bottom w:val="none" w:sz="0" w:space="0" w:color="auto"/>
        <w:right w:val="none" w:sz="0" w:space="0" w:color="auto"/>
      </w:divBdr>
    </w:div>
    <w:div w:id="1417744808">
      <w:bodyDiv w:val="1"/>
      <w:marLeft w:val="0"/>
      <w:marRight w:val="0"/>
      <w:marTop w:val="0"/>
      <w:marBottom w:val="0"/>
      <w:divBdr>
        <w:top w:val="none" w:sz="0" w:space="0" w:color="auto"/>
        <w:left w:val="none" w:sz="0" w:space="0" w:color="auto"/>
        <w:bottom w:val="none" w:sz="0" w:space="0" w:color="auto"/>
        <w:right w:val="none" w:sz="0" w:space="0" w:color="auto"/>
      </w:divBdr>
    </w:div>
    <w:div w:id="1468887581">
      <w:bodyDiv w:val="1"/>
      <w:marLeft w:val="0"/>
      <w:marRight w:val="0"/>
      <w:marTop w:val="0"/>
      <w:marBottom w:val="0"/>
      <w:divBdr>
        <w:top w:val="none" w:sz="0" w:space="0" w:color="auto"/>
        <w:left w:val="none" w:sz="0" w:space="0" w:color="auto"/>
        <w:bottom w:val="none" w:sz="0" w:space="0" w:color="auto"/>
        <w:right w:val="none" w:sz="0" w:space="0" w:color="auto"/>
      </w:divBdr>
    </w:div>
    <w:div w:id="1535577800">
      <w:bodyDiv w:val="1"/>
      <w:marLeft w:val="0"/>
      <w:marRight w:val="0"/>
      <w:marTop w:val="0"/>
      <w:marBottom w:val="0"/>
      <w:divBdr>
        <w:top w:val="none" w:sz="0" w:space="0" w:color="auto"/>
        <w:left w:val="none" w:sz="0" w:space="0" w:color="auto"/>
        <w:bottom w:val="none" w:sz="0" w:space="0" w:color="auto"/>
        <w:right w:val="none" w:sz="0" w:space="0" w:color="auto"/>
      </w:divBdr>
      <w:divsChild>
        <w:div w:id="2077164246">
          <w:marLeft w:val="0"/>
          <w:marRight w:val="0"/>
          <w:marTop w:val="0"/>
          <w:marBottom w:val="0"/>
          <w:divBdr>
            <w:top w:val="none" w:sz="0" w:space="0" w:color="auto"/>
            <w:left w:val="none" w:sz="0" w:space="0" w:color="auto"/>
            <w:bottom w:val="none" w:sz="0" w:space="0" w:color="auto"/>
            <w:right w:val="none" w:sz="0" w:space="0" w:color="auto"/>
          </w:divBdr>
          <w:divsChild>
            <w:div w:id="1860656695">
              <w:marLeft w:val="0"/>
              <w:marRight w:val="0"/>
              <w:marTop w:val="0"/>
              <w:marBottom w:val="0"/>
              <w:divBdr>
                <w:top w:val="none" w:sz="0" w:space="0" w:color="auto"/>
                <w:left w:val="none" w:sz="0" w:space="0" w:color="auto"/>
                <w:bottom w:val="none" w:sz="0" w:space="0" w:color="auto"/>
                <w:right w:val="none" w:sz="0" w:space="0" w:color="auto"/>
              </w:divBdr>
            </w:div>
          </w:divsChild>
        </w:div>
        <w:div w:id="1544905674">
          <w:marLeft w:val="0"/>
          <w:marRight w:val="0"/>
          <w:marTop w:val="0"/>
          <w:marBottom w:val="0"/>
          <w:divBdr>
            <w:top w:val="none" w:sz="0" w:space="0" w:color="auto"/>
            <w:left w:val="none" w:sz="0" w:space="0" w:color="auto"/>
            <w:bottom w:val="none" w:sz="0" w:space="0" w:color="auto"/>
            <w:right w:val="none" w:sz="0" w:space="0" w:color="auto"/>
          </w:divBdr>
          <w:divsChild>
            <w:div w:id="123424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4215">
      <w:bodyDiv w:val="1"/>
      <w:marLeft w:val="0"/>
      <w:marRight w:val="0"/>
      <w:marTop w:val="0"/>
      <w:marBottom w:val="0"/>
      <w:divBdr>
        <w:top w:val="none" w:sz="0" w:space="0" w:color="auto"/>
        <w:left w:val="none" w:sz="0" w:space="0" w:color="auto"/>
        <w:bottom w:val="none" w:sz="0" w:space="0" w:color="auto"/>
        <w:right w:val="none" w:sz="0" w:space="0" w:color="auto"/>
      </w:divBdr>
    </w:div>
    <w:div w:id="1540555773">
      <w:bodyDiv w:val="1"/>
      <w:marLeft w:val="0"/>
      <w:marRight w:val="0"/>
      <w:marTop w:val="0"/>
      <w:marBottom w:val="0"/>
      <w:divBdr>
        <w:top w:val="none" w:sz="0" w:space="0" w:color="auto"/>
        <w:left w:val="none" w:sz="0" w:space="0" w:color="auto"/>
        <w:bottom w:val="none" w:sz="0" w:space="0" w:color="auto"/>
        <w:right w:val="none" w:sz="0" w:space="0" w:color="auto"/>
      </w:divBdr>
    </w:div>
    <w:div w:id="1554267388">
      <w:bodyDiv w:val="1"/>
      <w:marLeft w:val="0"/>
      <w:marRight w:val="0"/>
      <w:marTop w:val="0"/>
      <w:marBottom w:val="0"/>
      <w:divBdr>
        <w:top w:val="none" w:sz="0" w:space="0" w:color="auto"/>
        <w:left w:val="none" w:sz="0" w:space="0" w:color="auto"/>
        <w:bottom w:val="none" w:sz="0" w:space="0" w:color="auto"/>
        <w:right w:val="none" w:sz="0" w:space="0" w:color="auto"/>
      </w:divBdr>
    </w:div>
    <w:div w:id="1635136188">
      <w:bodyDiv w:val="1"/>
      <w:marLeft w:val="0"/>
      <w:marRight w:val="0"/>
      <w:marTop w:val="0"/>
      <w:marBottom w:val="0"/>
      <w:divBdr>
        <w:top w:val="none" w:sz="0" w:space="0" w:color="auto"/>
        <w:left w:val="none" w:sz="0" w:space="0" w:color="auto"/>
        <w:bottom w:val="none" w:sz="0" w:space="0" w:color="auto"/>
        <w:right w:val="none" w:sz="0" w:space="0" w:color="auto"/>
      </w:divBdr>
    </w:div>
    <w:div w:id="1709141461">
      <w:bodyDiv w:val="1"/>
      <w:marLeft w:val="0"/>
      <w:marRight w:val="0"/>
      <w:marTop w:val="0"/>
      <w:marBottom w:val="0"/>
      <w:divBdr>
        <w:top w:val="none" w:sz="0" w:space="0" w:color="auto"/>
        <w:left w:val="none" w:sz="0" w:space="0" w:color="auto"/>
        <w:bottom w:val="none" w:sz="0" w:space="0" w:color="auto"/>
        <w:right w:val="none" w:sz="0" w:space="0" w:color="auto"/>
      </w:divBdr>
    </w:div>
    <w:div w:id="1847281501">
      <w:bodyDiv w:val="1"/>
      <w:marLeft w:val="0"/>
      <w:marRight w:val="0"/>
      <w:marTop w:val="0"/>
      <w:marBottom w:val="0"/>
      <w:divBdr>
        <w:top w:val="none" w:sz="0" w:space="0" w:color="auto"/>
        <w:left w:val="none" w:sz="0" w:space="0" w:color="auto"/>
        <w:bottom w:val="none" w:sz="0" w:space="0" w:color="auto"/>
        <w:right w:val="none" w:sz="0" w:space="0" w:color="auto"/>
      </w:divBdr>
    </w:div>
    <w:div w:id="1947542331">
      <w:bodyDiv w:val="1"/>
      <w:marLeft w:val="0"/>
      <w:marRight w:val="0"/>
      <w:marTop w:val="0"/>
      <w:marBottom w:val="0"/>
      <w:divBdr>
        <w:top w:val="none" w:sz="0" w:space="0" w:color="auto"/>
        <w:left w:val="none" w:sz="0" w:space="0" w:color="auto"/>
        <w:bottom w:val="none" w:sz="0" w:space="0" w:color="auto"/>
        <w:right w:val="none" w:sz="0" w:space="0" w:color="auto"/>
      </w:divBdr>
    </w:div>
    <w:div w:id="2032491137">
      <w:bodyDiv w:val="1"/>
      <w:marLeft w:val="0"/>
      <w:marRight w:val="0"/>
      <w:marTop w:val="0"/>
      <w:marBottom w:val="0"/>
      <w:divBdr>
        <w:top w:val="none" w:sz="0" w:space="0" w:color="auto"/>
        <w:left w:val="none" w:sz="0" w:space="0" w:color="auto"/>
        <w:bottom w:val="none" w:sz="0" w:space="0" w:color="auto"/>
        <w:right w:val="none" w:sz="0" w:space="0" w:color="auto"/>
      </w:divBdr>
      <w:divsChild>
        <w:div w:id="1114858982">
          <w:marLeft w:val="0"/>
          <w:marRight w:val="0"/>
          <w:marTop w:val="0"/>
          <w:marBottom w:val="0"/>
          <w:divBdr>
            <w:top w:val="none" w:sz="0" w:space="0" w:color="auto"/>
            <w:left w:val="none" w:sz="0" w:space="0" w:color="auto"/>
            <w:bottom w:val="none" w:sz="0" w:space="0" w:color="auto"/>
            <w:right w:val="none" w:sz="0" w:space="0" w:color="auto"/>
          </w:divBdr>
          <w:divsChild>
            <w:div w:id="1147357591">
              <w:marLeft w:val="0"/>
              <w:marRight w:val="0"/>
              <w:marTop w:val="0"/>
              <w:marBottom w:val="0"/>
              <w:divBdr>
                <w:top w:val="none" w:sz="0" w:space="0" w:color="auto"/>
                <w:left w:val="none" w:sz="0" w:space="0" w:color="auto"/>
                <w:bottom w:val="none" w:sz="0" w:space="0" w:color="auto"/>
                <w:right w:val="none" w:sz="0" w:space="0" w:color="auto"/>
              </w:divBdr>
            </w:div>
          </w:divsChild>
        </w:div>
        <w:div w:id="1574659101">
          <w:marLeft w:val="0"/>
          <w:marRight w:val="0"/>
          <w:marTop w:val="120"/>
          <w:marBottom w:val="0"/>
          <w:divBdr>
            <w:top w:val="none" w:sz="0" w:space="0" w:color="auto"/>
            <w:left w:val="none" w:sz="0" w:space="0" w:color="auto"/>
            <w:bottom w:val="none" w:sz="0" w:space="0" w:color="auto"/>
            <w:right w:val="none" w:sz="0" w:space="0" w:color="auto"/>
          </w:divBdr>
          <w:divsChild>
            <w:div w:id="1148204719">
              <w:marLeft w:val="0"/>
              <w:marRight w:val="0"/>
              <w:marTop w:val="0"/>
              <w:marBottom w:val="0"/>
              <w:divBdr>
                <w:top w:val="none" w:sz="0" w:space="0" w:color="auto"/>
                <w:left w:val="none" w:sz="0" w:space="0" w:color="auto"/>
                <w:bottom w:val="none" w:sz="0" w:space="0" w:color="auto"/>
                <w:right w:val="none" w:sz="0" w:space="0" w:color="auto"/>
              </w:divBdr>
            </w:div>
          </w:divsChild>
        </w:div>
        <w:div w:id="795563333">
          <w:marLeft w:val="0"/>
          <w:marRight w:val="0"/>
          <w:marTop w:val="120"/>
          <w:marBottom w:val="0"/>
          <w:divBdr>
            <w:top w:val="none" w:sz="0" w:space="0" w:color="auto"/>
            <w:left w:val="none" w:sz="0" w:space="0" w:color="auto"/>
            <w:bottom w:val="none" w:sz="0" w:space="0" w:color="auto"/>
            <w:right w:val="none" w:sz="0" w:space="0" w:color="auto"/>
          </w:divBdr>
          <w:divsChild>
            <w:div w:id="1370062675">
              <w:marLeft w:val="0"/>
              <w:marRight w:val="0"/>
              <w:marTop w:val="0"/>
              <w:marBottom w:val="0"/>
              <w:divBdr>
                <w:top w:val="none" w:sz="0" w:space="0" w:color="auto"/>
                <w:left w:val="none" w:sz="0" w:space="0" w:color="auto"/>
                <w:bottom w:val="none" w:sz="0" w:space="0" w:color="auto"/>
                <w:right w:val="none" w:sz="0" w:space="0" w:color="auto"/>
              </w:divBdr>
            </w:div>
          </w:divsChild>
        </w:div>
        <w:div w:id="1343432836">
          <w:marLeft w:val="0"/>
          <w:marRight w:val="0"/>
          <w:marTop w:val="120"/>
          <w:marBottom w:val="0"/>
          <w:divBdr>
            <w:top w:val="none" w:sz="0" w:space="0" w:color="auto"/>
            <w:left w:val="none" w:sz="0" w:space="0" w:color="auto"/>
            <w:bottom w:val="none" w:sz="0" w:space="0" w:color="auto"/>
            <w:right w:val="none" w:sz="0" w:space="0" w:color="auto"/>
          </w:divBdr>
          <w:divsChild>
            <w:div w:id="1773163361">
              <w:marLeft w:val="0"/>
              <w:marRight w:val="0"/>
              <w:marTop w:val="0"/>
              <w:marBottom w:val="0"/>
              <w:divBdr>
                <w:top w:val="none" w:sz="0" w:space="0" w:color="auto"/>
                <w:left w:val="none" w:sz="0" w:space="0" w:color="auto"/>
                <w:bottom w:val="none" w:sz="0" w:space="0" w:color="auto"/>
                <w:right w:val="none" w:sz="0" w:space="0" w:color="auto"/>
              </w:divBdr>
            </w:div>
          </w:divsChild>
        </w:div>
        <w:div w:id="1028142971">
          <w:marLeft w:val="0"/>
          <w:marRight w:val="0"/>
          <w:marTop w:val="120"/>
          <w:marBottom w:val="0"/>
          <w:divBdr>
            <w:top w:val="none" w:sz="0" w:space="0" w:color="auto"/>
            <w:left w:val="none" w:sz="0" w:space="0" w:color="auto"/>
            <w:bottom w:val="none" w:sz="0" w:space="0" w:color="auto"/>
            <w:right w:val="none" w:sz="0" w:space="0" w:color="auto"/>
          </w:divBdr>
          <w:divsChild>
            <w:div w:id="179425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337228">
      <w:bodyDiv w:val="1"/>
      <w:marLeft w:val="0"/>
      <w:marRight w:val="0"/>
      <w:marTop w:val="0"/>
      <w:marBottom w:val="0"/>
      <w:divBdr>
        <w:top w:val="none" w:sz="0" w:space="0" w:color="auto"/>
        <w:left w:val="none" w:sz="0" w:space="0" w:color="auto"/>
        <w:bottom w:val="none" w:sz="0" w:space="0" w:color="auto"/>
        <w:right w:val="none" w:sz="0" w:space="0" w:color="auto"/>
      </w:divBdr>
    </w:div>
    <w:div w:id="208761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2040</TotalTime>
  <Pages>3</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Acer1</dc:creator>
  <cp:keywords/>
  <dc:description/>
  <cp:lastModifiedBy>Admin</cp:lastModifiedBy>
  <cp:revision>12</cp:revision>
  <dcterms:created xsi:type="dcterms:W3CDTF">2026-10-07T08:45:00Z</dcterms:created>
  <dcterms:modified xsi:type="dcterms:W3CDTF">2026-10-09T04:00:00Z</dcterms:modified>
</cp:coreProperties>
</file>