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2DA57" w14:textId="77777777" w:rsidR="005E154B" w:rsidRPr="005E154B" w:rsidRDefault="005E154B" w:rsidP="005E154B">
      <w:pPr>
        <w:spacing w:before="120" w:after="120"/>
        <w:ind w:firstLine="567"/>
        <w:jc w:val="both"/>
        <w:rPr>
          <w:rFonts w:ascii="Times New Roman" w:hAnsi="Times New Roman" w:cs="Times New Roman"/>
          <w:b/>
          <w:sz w:val="28"/>
          <w:szCs w:val="28"/>
        </w:rPr>
      </w:pPr>
      <w:r w:rsidRPr="005E154B">
        <w:rPr>
          <w:rFonts w:ascii="Times New Roman" w:hAnsi="Times New Roman" w:cs="Times New Roman"/>
          <w:b/>
          <w:sz w:val="28"/>
          <w:szCs w:val="28"/>
        </w:rPr>
        <w:t>Hội nghị trực tuyến triển khai chương trình hành động của Tỉnh ủy và các kế hoạch của Ban Thường vụ Tỉnh ủy thực hiện các Nghị quyết, Chỉ thị của Bộ Chính trị</w:t>
      </w:r>
    </w:p>
    <w:p w14:paraId="63D6209B" w14:textId="0EFD5566" w:rsidR="00564782" w:rsidRPr="005E154B" w:rsidRDefault="0073586F" w:rsidP="005E154B">
      <w:pPr>
        <w:spacing w:before="120" w:after="120"/>
        <w:ind w:firstLine="567"/>
        <w:jc w:val="both"/>
        <w:rPr>
          <w:rFonts w:ascii="Times New Roman" w:hAnsi="Times New Roman" w:cs="Times New Roman"/>
          <w:sz w:val="28"/>
          <w:szCs w:val="28"/>
        </w:rPr>
      </w:pPr>
      <w:r w:rsidRPr="005E154B">
        <w:rPr>
          <w:rFonts w:ascii="Times New Roman" w:hAnsi="Times New Roman" w:cs="Times New Roman"/>
          <w:sz w:val="28"/>
          <w:szCs w:val="28"/>
        </w:rPr>
        <w:t xml:space="preserve"> </w:t>
      </w:r>
      <w:r w:rsidR="00564782" w:rsidRPr="005E154B">
        <w:rPr>
          <w:rFonts w:ascii="Times New Roman" w:hAnsi="Times New Roman" w:cs="Times New Roman"/>
          <w:sz w:val="28"/>
          <w:szCs w:val="28"/>
        </w:rPr>
        <w:t>------------------------</w:t>
      </w:r>
    </w:p>
    <w:p w14:paraId="748A665B" w14:textId="33D2C6B7" w:rsidR="005E154B" w:rsidRPr="005E154B" w:rsidRDefault="005E154B" w:rsidP="005E154B">
      <w:pPr>
        <w:spacing w:before="120" w:after="120"/>
        <w:ind w:firstLine="567"/>
        <w:jc w:val="both"/>
        <w:rPr>
          <w:rFonts w:ascii="Times New Roman" w:hAnsi="Times New Roman" w:cs="Times New Roman"/>
          <w:sz w:val="28"/>
          <w:szCs w:val="28"/>
        </w:rPr>
      </w:pPr>
      <w:r w:rsidRPr="005E154B">
        <w:rPr>
          <w:rFonts w:ascii="Times New Roman" w:hAnsi="Times New Roman" w:cs="Times New Roman"/>
          <w:sz w:val="28"/>
          <w:szCs w:val="28"/>
        </w:rPr>
        <w:t xml:space="preserve">Sáng 30/9/2026, Đảng ủy xã Vĩnh </w:t>
      </w:r>
      <w:r>
        <w:rPr>
          <w:rFonts w:ascii="Times New Roman" w:hAnsi="Times New Roman" w:cs="Times New Roman"/>
          <w:sz w:val="28"/>
          <w:szCs w:val="28"/>
        </w:rPr>
        <w:t xml:space="preserve">Điều </w:t>
      </w:r>
      <w:r w:rsidRPr="005E154B">
        <w:rPr>
          <w:rFonts w:ascii="Times New Roman" w:hAnsi="Times New Roman" w:cs="Times New Roman"/>
          <w:sz w:val="28"/>
          <w:szCs w:val="28"/>
        </w:rPr>
        <w:t>chuyển tiếp hội nghị trực tuyến triển khai chương trình hành động của Tỉnh ủy và các kế hoạch của Ban Thường vụ Tỉnh ủy thực hiện các Nghị quyết, Chỉ thị của Bộ Chính trị. Hội nghị được tổ chức bằng hình thức trực tiếp kết hợp trực tuyến kết nối từ điểm cầu Tỉnh ủy An Giang đến các xã, phường, đặc khu trên địa bàn tỉnh. </w:t>
      </w:r>
    </w:p>
    <w:p w14:paraId="1EEBA741" w14:textId="5A0137F0" w:rsidR="005E154B" w:rsidRPr="005E154B" w:rsidRDefault="0073586F" w:rsidP="005E154B">
      <w:pPr>
        <w:spacing w:before="120" w:after="120"/>
        <w:ind w:firstLine="567"/>
        <w:jc w:val="both"/>
        <w:rPr>
          <w:rFonts w:ascii="Times New Roman" w:hAnsi="Times New Roman" w:cs="Times New Roman"/>
          <w:sz w:val="28"/>
          <w:szCs w:val="28"/>
          <w:lang w:val="vi-VN"/>
        </w:rPr>
      </w:pPr>
      <w:r w:rsidRPr="005E154B">
        <w:rPr>
          <w:rFonts w:ascii="Times New Roman" w:hAnsi="Times New Roman" w:cs="Times New Roman"/>
          <w:sz w:val="28"/>
          <w:szCs w:val="28"/>
        </w:rPr>
        <w:t xml:space="preserve">Tại điểm cầu xã Vĩnh Điều, có </w:t>
      </w:r>
      <w:r w:rsidR="005E154B">
        <w:rPr>
          <w:rFonts w:ascii="Times New Roman" w:hAnsi="Times New Roman" w:cs="Times New Roman"/>
          <w:sz w:val="28"/>
          <w:szCs w:val="28"/>
        </w:rPr>
        <w:t xml:space="preserve">đồng chí Huỳnh Thiện Khoa, Phó Bí thư Thường trực Đảng ủy; </w:t>
      </w:r>
      <w:r w:rsidR="005E154B" w:rsidRPr="005E154B">
        <w:rPr>
          <w:rFonts w:ascii="Times New Roman" w:hAnsi="Times New Roman" w:cs="Times New Roman"/>
          <w:sz w:val="28"/>
          <w:szCs w:val="28"/>
        </w:rPr>
        <w:t xml:space="preserve">các đồng chí Ủy viên Ban Chấp hành Đảng bộ xã; Bí thư các chi bộ trực thuộc; Trưởng, phó các phòng, ban ngành, Mặt trận Tổ quốc, các tổ chức chính trị-xã hội, hội quần chúng xã; Ủy viên Ủy ban Kiểm tra Đảng ủy xã; </w:t>
      </w:r>
      <w:r w:rsidR="005E154B">
        <w:rPr>
          <w:rFonts w:ascii="Times New Roman" w:hAnsi="Times New Roman" w:cs="Times New Roman"/>
          <w:sz w:val="28"/>
          <w:szCs w:val="28"/>
        </w:rPr>
        <w:t>c</w:t>
      </w:r>
      <w:r w:rsidR="005E154B" w:rsidRPr="005E154B">
        <w:rPr>
          <w:rFonts w:ascii="Times New Roman" w:hAnsi="Times New Roman" w:cs="Times New Roman"/>
          <w:sz w:val="28"/>
          <w:szCs w:val="28"/>
        </w:rPr>
        <w:t>án bộ, đảng viên, công chức, viên chức các cơ quan, đơn vị.</w:t>
      </w:r>
    </w:p>
    <w:p w14:paraId="2E9DD84B" w14:textId="1995A940" w:rsidR="005E154B" w:rsidRPr="005E154B" w:rsidRDefault="005E154B" w:rsidP="005E154B">
      <w:pPr>
        <w:spacing w:before="120" w:after="120"/>
        <w:ind w:firstLine="567"/>
        <w:jc w:val="both"/>
        <w:rPr>
          <w:rFonts w:ascii="Times New Roman" w:hAnsi="Times New Roman" w:cs="Times New Roman"/>
          <w:sz w:val="28"/>
          <w:szCs w:val="28"/>
        </w:rPr>
      </w:pPr>
      <w:r w:rsidRPr="005E154B">
        <w:rPr>
          <w:rFonts w:ascii="Times New Roman" w:hAnsi="Times New Roman" w:cs="Times New Roman"/>
          <w:sz w:val="28"/>
          <w:szCs w:val="28"/>
        </w:rPr>
        <w:t>Tại hội nghị, các đại biểu được Ban Thường vụ Tỉnh ủy An Giang quán triệt, triển khai các nội dung cốt lõi gồm: Kế hoạch của Ban Thường vụ Tỉnh ủy thực hiện Nghị quyết số 25-NQ/TW, ngày 22/8/2026 của Bộ Chính trị và Kế hoạch số 08-KH/TW, ngày 22/8/2026 của Ban Bí thư thực hiện Nghị quyết của Bộ Chính trị về “Chiến lược công tác tư tưởng trong bối cảnh mới”; Kế hoạch của Ban Thường vụ Tỉnh ủy thực hiện Chỉ thị số 07-CT/TW, ngày 13/7/2026 của Bộ Chính trị và Kế hoạch số 09-KH/TW, ngày 15/9/2026 của Ban Bí thư thực hiện Chỉ thị số 07-CT/TW, ngày 13/7/2026 của Bộ Chính trị về “Đẩy mạnh học tập, thực hành tư tưởng, đạo đức, phương pháp, phong cách Hồ Chí Minh trong giai đoạn phát triển mới”; Kế hoạch của Ban Thường vụ Tỉnh ủy triển khai thực hiện Nghị quyết số 24-NQ/TW, ngày 22/8/2026 của Bộ Chính trị về phát huy tính tiên phong, gương mẫu, tinh thần đổi mới, dám nghĩ, dám làm, dám chịu trách nhiệm của đội ngũ cán bộ, đảng viên trong kỷ nguyên mới; Chương trình hành động của Ban Chấp hành Đảng bộ tỉnh thực hiện Nghị quyết số 27-NQ/TW, ngày 28/8/2026 của Bộ Chính trị về “phát triển vùng và tổ chức không gian phát triển quốc gia trong giai đoạn mới”; Kế hoạch của Ban Thường vụ Tỉnh ủy thực hiện Nghị quyết số 26-NQ/TW, ngày 22/8/2026 của Bộ Chính trị về “phát triển du lịch Việt Nam trở thành ngành kinh tế mũi nhọn trong kỷ nguyên mới”; Kế hoạch của Ban Thường vụ Tỉnh ủy thực hiện Nghị quyết số 23-NQ/TW, ngày 2/8/2026 của Bộ Chính trị về “công tác người Việt Nam ở nước ngoài”.</w:t>
      </w:r>
    </w:p>
    <w:p w14:paraId="508844F2" w14:textId="38A6EEE2" w:rsidR="00DA1E40" w:rsidRPr="00DA1E40" w:rsidRDefault="005E154B" w:rsidP="005E154B">
      <w:pPr>
        <w:spacing w:before="120" w:after="120"/>
        <w:ind w:firstLine="567"/>
        <w:jc w:val="both"/>
        <w:rPr>
          <w:rFonts w:ascii="Times New Roman" w:hAnsi="Times New Roman" w:cs="Times New Roman"/>
          <w:sz w:val="28"/>
          <w:szCs w:val="28"/>
        </w:rPr>
      </w:pPr>
      <w:r w:rsidRPr="005E154B">
        <w:rPr>
          <w:rFonts w:ascii="Times New Roman" w:hAnsi="Times New Roman" w:cs="Times New Roman"/>
          <w:sz w:val="28"/>
          <w:szCs w:val="28"/>
        </w:rPr>
        <w:t xml:space="preserve">Hội nghị được tổ chức nhằm thống nhất nhận thức và hành động trong toàn hệ thống chính trị. Ngay sau hội nghị, Đảng ủy xã Vĩnh </w:t>
      </w:r>
      <w:r>
        <w:rPr>
          <w:rFonts w:ascii="Times New Roman" w:hAnsi="Times New Roman" w:cs="Times New Roman"/>
          <w:sz w:val="28"/>
          <w:szCs w:val="28"/>
        </w:rPr>
        <w:t xml:space="preserve">Điều </w:t>
      </w:r>
      <w:r w:rsidRPr="005E154B">
        <w:rPr>
          <w:rFonts w:ascii="Times New Roman" w:hAnsi="Times New Roman" w:cs="Times New Roman"/>
          <w:sz w:val="28"/>
          <w:szCs w:val="28"/>
        </w:rPr>
        <w:t>tiếp tục tổ chức triển khai thực hiện, chuyển hóa các chủ trương của Trung ương, chương trình hành động và kế hoạch của Tỉnh ủy thành những nhiệm vụ cụ thể, phù hợp với điều kiện thực tiễn của địa phương, cơ quan, đơn vị</w:t>
      </w:r>
      <w:r>
        <w:rPr>
          <w:rFonts w:ascii="Times New Roman" w:hAnsi="Times New Roman" w:cs="Times New Roman"/>
          <w:sz w:val="28"/>
          <w:szCs w:val="28"/>
        </w:rPr>
        <w:t>.</w:t>
      </w:r>
    </w:p>
    <w:p w14:paraId="17950478" w14:textId="5C8483DA" w:rsidR="002C3EB3" w:rsidRPr="00EF5F7F" w:rsidRDefault="00EF5F7F" w:rsidP="00EF5F7F">
      <w:pPr>
        <w:shd w:val="clear" w:color="auto" w:fill="FFFFFF"/>
        <w:spacing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577409">
        <w:rPr>
          <w:rFonts w:ascii="Times New Roman" w:hAnsi="Times New Roman" w:cs="Times New Roman"/>
          <w:sz w:val="28"/>
          <w:szCs w:val="28"/>
        </w:rPr>
        <w:tab/>
      </w:r>
      <w:r w:rsidR="00577409">
        <w:rPr>
          <w:rFonts w:ascii="Times New Roman" w:hAnsi="Times New Roman" w:cs="Times New Roman"/>
          <w:sz w:val="28"/>
          <w:szCs w:val="28"/>
        </w:rPr>
        <w:tab/>
      </w:r>
      <w:r w:rsidR="00577409">
        <w:rPr>
          <w:rFonts w:ascii="Times New Roman" w:hAnsi="Times New Roman" w:cs="Times New Roman"/>
          <w:sz w:val="28"/>
          <w:szCs w:val="28"/>
        </w:rPr>
        <w:tab/>
      </w:r>
      <w:r w:rsidR="00577409">
        <w:rPr>
          <w:rFonts w:ascii="Times New Roman" w:hAnsi="Times New Roman" w:cs="Times New Roman"/>
          <w:sz w:val="28"/>
          <w:szCs w:val="28"/>
        </w:rPr>
        <w:tab/>
      </w:r>
      <w:r w:rsidR="00577409">
        <w:rPr>
          <w:rFonts w:ascii="Times New Roman" w:hAnsi="Times New Roman" w:cs="Times New Roman"/>
          <w:sz w:val="28"/>
          <w:szCs w:val="28"/>
        </w:rPr>
        <w:tab/>
      </w:r>
      <w:r w:rsidR="002C3EB3" w:rsidRPr="002C3EB3">
        <w:rPr>
          <w:rFonts w:ascii="Times New Roman" w:hAnsi="Times New Roman" w:cs="Times New Roman"/>
          <w:b/>
          <w:i/>
          <w:sz w:val="28"/>
          <w:szCs w:val="28"/>
        </w:rPr>
        <w:t>Lê Thị Cẩm Tú</w:t>
      </w:r>
    </w:p>
    <w:p w14:paraId="4AD92FE2" w14:textId="77777777" w:rsidR="00C44627" w:rsidRPr="00C44627" w:rsidRDefault="00C44627" w:rsidP="00C44627">
      <w:pPr>
        <w:ind w:firstLine="709"/>
        <w:jc w:val="both"/>
        <w:rPr>
          <w:rFonts w:ascii="Times New Roman" w:hAnsi="Times New Roman" w:cs="Times New Roman"/>
          <w:sz w:val="28"/>
          <w:szCs w:val="28"/>
        </w:rPr>
      </w:pPr>
    </w:p>
    <w:sectPr w:rsidR="00C44627" w:rsidRPr="00C44627" w:rsidSect="00F76BBE">
      <w:headerReference w:type="default" r:id="rId7"/>
      <w:pgSz w:w="11907" w:h="16840" w:code="9"/>
      <w:pgMar w:top="851" w:right="851" w:bottom="1134"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A374A" w14:textId="77777777" w:rsidR="00956AC7" w:rsidRDefault="00956AC7" w:rsidP="00590825">
      <w:pPr>
        <w:spacing w:after="0" w:line="240" w:lineRule="auto"/>
      </w:pPr>
      <w:r>
        <w:separator/>
      </w:r>
    </w:p>
  </w:endnote>
  <w:endnote w:type="continuationSeparator" w:id="0">
    <w:p w14:paraId="75127A06" w14:textId="77777777" w:rsidR="00956AC7" w:rsidRDefault="00956AC7" w:rsidP="005908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0497E" w14:textId="77777777" w:rsidR="00956AC7" w:rsidRDefault="00956AC7" w:rsidP="00590825">
      <w:pPr>
        <w:spacing w:after="0" w:line="240" w:lineRule="auto"/>
      </w:pPr>
      <w:r>
        <w:separator/>
      </w:r>
    </w:p>
  </w:footnote>
  <w:footnote w:type="continuationSeparator" w:id="0">
    <w:p w14:paraId="31345F94" w14:textId="77777777" w:rsidR="00956AC7" w:rsidRDefault="00956AC7" w:rsidP="005908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2348981"/>
      <w:docPartObj>
        <w:docPartGallery w:val="Page Numbers (Top of Page)"/>
        <w:docPartUnique/>
      </w:docPartObj>
    </w:sdtPr>
    <w:sdtEndPr>
      <w:rPr>
        <w:rFonts w:ascii="Times New Roman" w:hAnsi="Times New Roman" w:cs="Times New Roman"/>
        <w:noProof/>
        <w:sz w:val="28"/>
        <w:szCs w:val="28"/>
      </w:rPr>
    </w:sdtEndPr>
    <w:sdtContent>
      <w:p w14:paraId="6C0EB9C2" w14:textId="77777777" w:rsidR="00590825" w:rsidRPr="00590825" w:rsidRDefault="00590825" w:rsidP="00590825">
        <w:pPr>
          <w:pStyle w:val="Header"/>
          <w:jc w:val="center"/>
          <w:rPr>
            <w:rFonts w:ascii="Times New Roman" w:hAnsi="Times New Roman" w:cs="Times New Roman"/>
            <w:sz w:val="28"/>
            <w:szCs w:val="28"/>
          </w:rPr>
        </w:pPr>
        <w:r w:rsidRPr="00590825">
          <w:rPr>
            <w:rFonts w:ascii="Times New Roman" w:hAnsi="Times New Roman" w:cs="Times New Roman"/>
            <w:sz w:val="28"/>
            <w:szCs w:val="28"/>
          </w:rPr>
          <w:fldChar w:fldCharType="begin"/>
        </w:r>
        <w:r w:rsidRPr="00590825">
          <w:rPr>
            <w:rFonts w:ascii="Times New Roman" w:hAnsi="Times New Roman" w:cs="Times New Roman"/>
            <w:sz w:val="28"/>
            <w:szCs w:val="28"/>
          </w:rPr>
          <w:instrText xml:space="preserve"> PAGE   \* MERGEFORMAT </w:instrText>
        </w:r>
        <w:r w:rsidRPr="00590825">
          <w:rPr>
            <w:rFonts w:ascii="Times New Roman" w:hAnsi="Times New Roman" w:cs="Times New Roman"/>
            <w:sz w:val="28"/>
            <w:szCs w:val="28"/>
          </w:rPr>
          <w:fldChar w:fldCharType="separate"/>
        </w:r>
        <w:r w:rsidR="0020377B">
          <w:rPr>
            <w:rFonts w:ascii="Times New Roman" w:hAnsi="Times New Roman" w:cs="Times New Roman"/>
            <w:noProof/>
            <w:sz w:val="28"/>
            <w:szCs w:val="28"/>
          </w:rPr>
          <w:t>2</w:t>
        </w:r>
        <w:r w:rsidRPr="00590825">
          <w:rPr>
            <w:rFonts w:ascii="Times New Roman" w:hAnsi="Times New Roman" w:cs="Times New Roman"/>
            <w:noProof/>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F7398"/>
    <w:multiLevelType w:val="hybridMultilevel"/>
    <w:tmpl w:val="02D64838"/>
    <w:lvl w:ilvl="0" w:tplc="77300FE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16cid:durableId="13331416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2AEA"/>
    <w:rsid w:val="00026A3C"/>
    <w:rsid w:val="00031763"/>
    <w:rsid w:val="00033041"/>
    <w:rsid w:val="00046F08"/>
    <w:rsid w:val="00051DF9"/>
    <w:rsid w:val="000656C3"/>
    <w:rsid w:val="0006692B"/>
    <w:rsid w:val="0008218C"/>
    <w:rsid w:val="000966D5"/>
    <w:rsid w:val="000A7BA2"/>
    <w:rsid w:val="000D1507"/>
    <w:rsid w:val="001B44DF"/>
    <w:rsid w:val="001E6554"/>
    <w:rsid w:val="0020377B"/>
    <w:rsid w:val="00203DE2"/>
    <w:rsid w:val="0021642A"/>
    <w:rsid w:val="0022729D"/>
    <w:rsid w:val="00246537"/>
    <w:rsid w:val="0025404B"/>
    <w:rsid w:val="00292396"/>
    <w:rsid w:val="002A08F2"/>
    <w:rsid w:val="002C3EB3"/>
    <w:rsid w:val="00312E20"/>
    <w:rsid w:val="00313C80"/>
    <w:rsid w:val="00332F5F"/>
    <w:rsid w:val="0039463F"/>
    <w:rsid w:val="00396BFA"/>
    <w:rsid w:val="003B1F73"/>
    <w:rsid w:val="003F7756"/>
    <w:rsid w:val="00400D50"/>
    <w:rsid w:val="004028EB"/>
    <w:rsid w:val="0040752A"/>
    <w:rsid w:val="00453CAA"/>
    <w:rsid w:val="00467C60"/>
    <w:rsid w:val="0047153A"/>
    <w:rsid w:val="00474F17"/>
    <w:rsid w:val="004B1C5A"/>
    <w:rsid w:val="004D070B"/>
    <w:rsid w:val="004D46A1"/>
    <w:rsid w:val="004E7598"/>
    <w:rsid w:val="005100D4"/>
    <w:rsid w:val="005157EC"/>
    <w:rsid w:val="00517A68"/>
    <w:rsid w:val="0054560A"/>
    <w:rsid w:val="00552F12"/>
    <w:rsid w:val="00564659"/>
    <w:rsid w:val="00564782"/>
    <w:rsid w:val="00577409"/>
    <w:rsid w:val="00586827"/>
    <w:rsid w:val="00590825"/>
    <w:rsid w:val="005A0422"/>
    <w:rsid w:val="005B113D"/>
    <w:rsid w:val="005B3A9B"/>
    <w:rsid w:val="005E154B"/>
    <w:rsid w:val="005E359C"/>
    <w:rsid w:val="005F762E"/>
    <w:rsid w:val="00614526"/>
    <w:rsid w:val="00630E9B"/>
    <w:rsid w:val="00641D7C"/>
    <w:rsid w:val="006742AB"/>
    <w:rsid w:val="00702C2D"/>
    <w:rsid w:val="00703AEB"/>
    <w:rsid w:val="00712880"/>
    <w:rsid w:val="0073586F"/>
    <w:rsid w:val="007741B0"/>
    <w:rsid w:val="00782CF8"/>
    <w:rsid w:val="007A4FE3"/>
    <w:rsid w:val="007A5B8D"/>
    <w:rsid w:val="007A7A46"/>
    <w:rsid w:val="007C27A8"/>
    <w:rsid w:val="007C3735"/>
    <w:rsid w:val="007C3F51"/>
    <w:rsid w:val="007E7BB7"/>
    <w:rsid w:val="00862E1C"/>
    <w:rsid w:val="00866CE5"/>
    <w:rsid w:val="008772DC"/>
    <w:rsid w:val="008965CE"/>
    <w:rsid w:val="008F7308"/>
    <w:rsid w:val="00902AEA"/>
    <w:rsid w:val="009047C4"/>
    <w:rsid w:val="0092285C"/>
    <w:rsid w:val="00935619"/>
    <w:rsid w:val="009439F3"/>
    <w:rsid w:val="00956AC7"/>
    <w:rsid w:val="00964359"/>
    <w:rsid w:val="009764E1"/>
    <w:rsid w:val="009D4D24"/>
    <w:rsid w:val="00A075A9"/>
    <w:rsid w:val="00A4630E"/>
    <w:rsid w:val="00A553EA"/>
    <w:rsid w:val="00A608BF"/>
    <w:rsid w:val="00A66A6A"/>
    <w:rsid w:val="00A87BA5"/>
    <w:rsid w:val="00AD068C"/>
    <w:rsid w:val="00AD5EE4"/>
    <w:rsid w:val="00AE1C0B"/>
    <w:rsid w:val="00AE2D41"/>
    <w:rsid w:val="00B04F45"/>
    <w:rsid w:val="00B614F2"/>
    <w:rsid w:val="00B653E0"/>
    <w:rsid w:val="00BB5121"/>
    <w:rsid w:val="00BB622F"/>
    <w:rsid w:val="00BD1D61"/>
    <w:rsid w:val="00BD36CD"/>
    <w:rsid w:val="00C44627"/>
    <w:rsid w:val="00C63D7B"/>
    <w:rsid w:val="00CD1FCF"/>
    <w:rsid w:val="00CF5AB5"/>
    <w:rsid w:val="00D2637B"/>
    <w:rsid w:val="00D655CC"/>
    <w:rsid w:val="00D86757"/>
    <w:rsid w:val="00DA1E40"/>
    <w:rsid w:val="00DC4006"/>
    <w:rsid w:val="00DC5234"/>
    <w:rsid w:val="00DD1621"/>
    <w:rsid w:val="00DE7721"/>
    <w:rsid w:val="00E0361B"/>
    <w:rsid w:val="00E138F2"/>
    <w:rsid w:val="00E45A80"/>
    <w:rsid w:val="00ED7123"/>
    <w:rsid w:val="00EF5F7F"/>
    <w:rsid w:val="00F03511"/>
    <w:rsid w:val="00F33E10"/>
    <w:rsid w:val="00F35B12"/>
    <w:rsid w:val="00F420DC"/>
    <w:rsid w:val="00F54B27"/>
    <w:rsid w:val="00F62AC9"/>
    <w:rsid w:val="00F76BBE"/>
    <w:rsid w:val="00FB22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2CF5BE"/>
  <w15:chartTrackingRefBased/>
  <w15:docId w15:val="{CFB68FF1-A4F7-41CE-AA7C-0F6B883DC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35B1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3A9B"/>
    <w:pPr>
      <w:ind w:left="720"/>
      <w:contextualSpacing/>
    </w:pPr>
  </w:style>
  <w:style w:type="paragraph" w:styleId="NormalWeb">
    <w:name w:val="Normal (Web)"/>
    <w:basedOn w:val="Normal"/>
    <w:uiPriority w:val="99"/>
    <w:unhideWhenUsed/>
    <w:rsid w:val="00DC5234"/>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908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0825"/>
  </w:style>
  <w:style w:type="paragraph" w:styleId="Footer">
    <w:name w:val="footer"/>
    <w:basedOn w:val="Normal"/>
    <w:link w:val="FooterChar"/>
    <w:uiPriority w:val="99"/>
    <w:unhideWhenUsed/>
    <w:rsid w:val="005908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0825"/>
  </w:style>
  <w:style w:type="character" w:styleId="Emphasis">
    <w:name w:val="Emphasis"/>
    <w:basedOn w:val="DefaultParagraphFont"/>
    <w:uiPriority w:val="20"/>
    <w:qFormat/>
    <w:rsid w:val="00590825"/>
    <w:rPr>
      <w:i/>
      <w:iCs/>
    </w:rPr>
  </w:style>
  <w:style w:type="character" w:customStyle="1" w:styleId="Heading1Char">
    <w:name w:val="Heading 1 Char"/>
    <w:basedOn w:val="DefaultParagraphFont"/>
    <w:link w:val="Heading1"/>
    <w:uiPriority w:val="9"/>
    <w:rsid w:val="00F35B12"/>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F35B12"/>
    <w:rPr>
      <w:color w:val="0000FF"/>
      <w:u w:val="single"/>
    </w:rPr>
  </w:style>
  <w:style w:type="paragraph" w:styleId="NoSpacing">
    <w:name w:val="No Spacing"/>
    <w:basedOn w:val="Normal"/>
    <w:uiPriority w:val="1"/>
    <w:qFormat/>
    <w:rsid w:val="005E359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CharChar">
    <w:name w:val="Char Char Char Char"/>
    <w:basedOn w:val="Normal"/>
    <w:semiHidden/>
    <w:rsid w:val="00474F17"/>
    <w:pPr>
      <w:spacing w:line="240" w:lineRule="exact"/>
    </w:pPr>
    <w:rPr>
      <w:rFonts w:ascii="Arial" w:eastAsia="Times New Roman" w:hAnsi="Arial" w:cs="Times New Roman"/>
    </w:rPr>
  </w:style>
  <w:style w:type="character" w:styleId="Strong">
    <w:name w:val="Strong"/>
    <w:basedOn w:val="DefaultParagraphFont"/>
    <w:uiPriority w:val="22"/>
    <w:qFormat/>
    <w:rsid w:val="00051DF9"/>
    <w:rPr>
      <w:b/>
      <w:bCs/>
    </w:rPr>
  </w:style>
  <w:style w:type="paragraph" w:customStyle="1" w:styleId="CharCharCharChar0">
    <w:name w:val="Char Char Char Char"/>
    <w:basedOn w:val="Normal"/>
    <w:semiHidden/>
    <w:rsid w:val="00862E1C"/>
    <w:pPr>
      <w:spacing w:line="240" w:lineRule="exact"/>
    </w:pPr>
    <w:rPr>
      <w:rFonts w:ascii="Arial" w:eastAsia="Times New Roman" w:hAnsi="Arial" w:cs="Times New Roman"/>
    </w:rPr>
  </w:style>
  <w:style w:type="paragraph" w:customStyle="1" w:styleId="CharCharCharCharCharCharCharCharCharCharChar1CharChar">
    <w:name w:val="Char Char Char Char Char Char Char Char Char Char Char1 Char Char"/>
    <w:basedOn w:val="Normal"/>
    <w:semiHidden/>
    <w:rsid w:val="00782CF8"/>
    <w:pPr>
      <w:spacing w:line="240" w:lineRule="exact"/>
    </w:pPr>
    <w:rPr>
      <w:rFonts w:ascii="Arial" w:eastAsia="Times New Roman" w:hAnsi="Arial" w:cs="Arial"/>
      <w:color w:val="000000"/>
    </w:rPr>
  </w:style>
  <w:style w:type="character" w:customStyle="1" w:styleId="cls-defaultparagraphfont">
    <w:name w:val="cls-defaultparagraphfont"/>
    <w:basedOn w:val="DefaultParagraphFont"/>
    <w:rsid w:val="005B113D"/>
  </w:style>
  <w:style w:type="paragraph" w:customStyle="1" w:styleId="CharCharCharChar1">
    <w:name w:val="Char Char Char Char"/>
    <w:basedOn w:val="Normal"/>
    <w:semiHidden/>
    <w:rsid w:val="0092285C"/>
    <w:pPr>
      <w:spacing w:line="240" w:lineRule="exact"/>
    </w:pPr>
    <w:rPr>
      <w:rFonts w:ascii="Arial" w:eastAsia="Times New Roman" w:hAnsi="Arial" w:cs="Times New Roman"/>
    </w:rPr>
  </w:style>
  <w:style w:type="paragraph" w:styleId="BodyText">
    <w:name w:val="Body Text"/>
    <w:aliases w:val="Char Char Char,Body Text - Level 2,heading3,block"/>
    <w:basedOn w:val="Normal"/>
    <w:link w:val="BodyTextChar"/>
    <w:qFormat/>
    <w:rsid w:val="00F33E10"/>
    <w:pPr>
      <w:widowControl w:val="0"/>
      <w:autoSpaceDE w:val="0"/>
      <w:autoSpaceDN w:val="0"/>
      <w:spacing w:before="120" w:after="0" w:line="240" w:lineRule="auto"/>
      <w:ind w:left="143" w:right="701" w:firstLine="719"/>
      <w:jc w:val="both"/>
    </w:pPr>
    <w:rPr>
      <w:rFonts w:ascii="Times New Roman" w:eastAsia="Times New Roman" w:hAnsi="Times New Roman" w:cs="Times New Roman"/>
      <w:sz w:val="28"/>
      <w:szCs w:val="28"/>
      <w:lang w:val="vi"/>
    </w:rPr>
  </w:style>
  <w:style w:type="character" w:customStyle="1" w:styleId="BodyTextChar">
    <w:name w:val="Body Text Char"/>
    <w:aliases w:val="Char Char Char Char1,Body Text - Level 2 Char,heading3 Char,block Char"/>
    <w:basedOn w:val="DefaultParagraphFont"/>
    <w:link w:val="BodyText"/>
    <w:rsid w:val="00F33E10"/>
    <w:rPr>
      <w:rFonts w:ascii="Times New Roman" w:eastAsia="Times New Roman" w:hAnsi="Times New Roman" w:cs="Times New Roman"/>
      <w:sz w:val="28"/>
      <w:szCs w:val="28"/>
      <w:lang w:val="vi"/>
    </w:rPr>
  </w:style>
  <w:style w:type="paragraph" w:styleId="BalloonText">
    <w:name w:val="Balloon Text"/>
    <w:basedOn w:val="Normal"/>
    <w:link w:val="BalloonTextChar"/>
    <w:uiPriority w:val="99"/>
    <w:semiHidden/>
    <w:unhideWhenUsed/>
    <w:rsid w:val="008965CE"/>
    <w:pPr>
      <w:spacing w:after="0" w:line="240" w:lineRule="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8965CE"/>
    <w:rPr>
      <w:rFonts w:ascii="Segoe UI" w:eastAsia="Calibri" w:hAnsi="Segoe UI" w:cs="Segoe UI"/>
      <w:sz w:val="18"/>
      <w:szCs w:val="18"/>
    </w:rPr>
  </w:style>
  <w:style w:type="paragraph" w:customStyle="1" w:styleId="text-align-justify">
    <w:name w:val="text-align-justify"/>
    <w:basedOn w:val="Normal"/>
    <w:rsid w:val="0073586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490699">
      <w:bodyDiv w:val="1"/>
      <w:marLeft w:val="0"/>
      <w:marRight w:val="0"/>
      <w:marTop w:val="0"/>
      <w:marBottom w:val="0"/>
      <w:divBdr>
        <w:top w:val="none" w:sz="0" w:space="0" w:color="auto"/>
        <w:left w:val="none" w:sz="0" w:space="0" w:color="auto"/>
        <w:bottom w:val="none" w:sz="0" w:space="0" w:color="auto"/>
        <w:right w:val="none" w:sz="0" w:space="0" w:color="auto"/>
      </w:divBdr>
      <w:divsChild>
        <w:div w:id="316804566">
          <w:marLeft w:val="0"/>
          <w:marRight w:val="0"/>
          <w:marTop w:val="0"/>
          <w:marBottom w:val="0"/>
          <w:divBdr>
            <w:top w:val="none" w:sz="0" w:space="0" w:color="auto"/>
            <w:left w:val="none" w:sz="0" w:space="0" w:color="auto"/>
            <w:bottom w:val="none" w:sz="0" w:space="0" w:color="auto"/>
            <w:right w:val="none" w:sz="0" w:space="0" w:color="auto"/>
          </w:divBdr>
          <w:divsChild>
            <w:div w:id="1547908427">
              <w:marLeft w:val="0"/>
              <w:marRight w:val="0"/>
              <w:marTop w:val="0"/>
              <w:marBottom w:val="0"/>
              <w:divBdr>
                <w:top w:val="none" w:sz="0" w:space="0" w:color="auto"/>
                <w:left w:val="none" w:sz="0" w:space="0" w:color="auto"/>
                <w:bottom w:val="none" w:sz="0" w:space="0" w:color="auto"/>
                <w:right w:val="none" w:sz="0" w:space="0" w:color="auto"/>
              </w:divBdr>
            </w:div>
          </w:divsChild>
        </w:div>
        <w:div w:id="1070082673">
          <w:marLeft w:val="0"/>
          <w:marRight w:val="0"/>
          <w:marTop w:val="120"/>
          <w:marBottom w:val="0"/>
          <w:divBdr>
            <w:top w:val="none" w:sz="0" w:space="0" w:color="auto"/>
            <w:left w:val="none" w:sz="0" w:space="0" w:color="auto"/>
            <w:bottom w:val="none" w:sz="0" w:space="0" w:color="auto"/>
            <w:right w:val="none" w:sz="0" w:space="0" w:color="auto"/>
          </w:divBdr>
          <w:divsChild>
            <w:div w:id="1605766153">
              <w:marLeft w:val="0"/>
              <w:marRight w:val="0"/>
              <w:marTop w:val="0"/>
              <w:marBottom w:val="0"/>
              <w:divBdr>
                <w:top w:val="none" w:sz="0" w:space="0" w:color="auto"/>
                <w:left w:val="none" w:sz="0" w:space="0" w:color="auto"/>
                <w:bottom w:val="none" w:sz="0" w:space="0" w:color="auto"/>
                <w:right w:val="none" w:sz="0" w:space="0" w:color="auto"/>
              </w:divBdr>
            </w:div>
          </w:divsChild>
        </w:div>
        <w:div w:id="1804425327">
          <w:marLeft w:val="0"/>
          <w:marRight w:val="0"/>
          <w:marTop w:val="120"/>
          <w:marBottom w:val="0"/>
          <w:divBdr>
            <w:top w:val="none" w:sz="0" w:space="0" w:color="auto"/>
            <w:left w:val="none" w:sz="0" w:space="0" w:color="auto"/>
            <w:bottom w:val="none" w:sz="0" w:space="0" w:color="auto"/>
            <w:right w:val="none" w:sz="0" w:space="0" w:color="auto"/>
          </w:divBdr>
          <w:divsChild>
            <w:div w:id="1453327700">
              <w:marLeft w:val="0"/>
              <w:marRight w:val="0"/>
              <w:marTop w:val="0"/>
              <w:marBottom w:val="0"/>
              <w:divBdr>
                <w:top w:val="none" w:sz="0" w:space="0" w:color="auto"/>
                <w:left w:val="none" w:sz="0" w:space="0" w:color="auto"/>
                <w:bottom w:val="none" w:sz="0" w:space="0" w:color="auto"/>
                <w:right w:val="none" w:sz="0" w:space="0" w:color="auto"/>
              </w:divBdr>
            </w:div>
          </w:divsChild>
        </w:div>
        <w:div w:id="1672834547">
          <w:marLeft w:val="0"/>
          <w:marRight w:val="0"/>
          <w:marTop w:val="120"/>
          <w:marBottom w:val="0"/>
          <w:divBdr>
            <w:top w:val="none" w:sz="0" w:space="0" w:color="auto"/>
            <w:left w:val="none" w:sz="0" w:space="0" w:color="auto"/>
            <w:bottom w:val="none" w:sz="0" w:space="0" w:color="auto"/>
            <w:right w:val="none" w:sz="0" w:space="0" w:color="auto"/>
          </w:divBdr>
          <w:divsChild>
            <w:div w:id="928008079">
              <w:marLeft w:val="0"/>
              <w:marRight w:val="0"/>
              <w:marTop w:val="0"/>
              <w:marBottom w:val="0"/>
              <w:divBdr>
                <w:top w:val="none" w:sz="0" w:space="0" w:color="auto"/>
                <w:left w:val="none" w:sz="0" w:space="0" w:color="auto"/>
                <w:bottom w:val="none" w:sz="0" w:space="0" w:color="auto"/>
                <w:right w:val="none" w:sz="0" w:space="0" w:color="auto"/>
              </w:divBdr>
            </w:div>
          </w:divsChild>
        </w:div>
        <w:div w:id="2076708199">
          <w:marLeft w:val="0"/>
          <w:marRight w:val="0"/>
          <w:marTop w:val="120"/>
          <w:marBottom w:val="0"/>
          <w:divBdr>
            <w:top w:val="none" w:sz="0" w:space="0" w:color="auto"/>
            <w:left w:val="none" w:sz="0" w:space="0" w:color="auto"/>
            <w:bottom w:val="none" w:sz="0" w:space="0" w:color="auto"/>
            <w:right w:val="none" w:sz="0" w:space="0" w:color="auto"/>
          </w:divBdr>
          <w:divsChild>
            <w:div w:id="946233140">
              <w:marLeft w:val="0"/>
              <w:marRight w:val="0"/>
              <w:marTop w:val="0"/>
              <w:marBottom w:val="0"/>
              <w:divBdr>
                <w:top w:val="none" w:sz="0" w:space="0" w:color="auto"/>
                <w:left w:val="none" w:sz="0" w:space="0" w:color="auto"/>
                <w:bottom w:val="none" w:sz="0" w:space="0" w:color="auto"/>
                <w:right w:val="none" w:sz="0" w:space="0" w:color="auto"/>
              </w:divBdr>
            </w:div>
          </w:divsChild>
        </w:div>
        <w:div w:id="1433432171">
          <w:marLeft w:val="0"/>
          <w:marRight w:val="0"/>
          <w:marTop w:val="120"/>
          <w:marBottom w:val="0"/>
          <w:divBdr>
            <w:top w:val="none" w:sz="0" w:space="0" w:color="auto"/>
            <w:left w:val="none" w:sz="0" w:space="0" w:color="auto"/>
            <w:bottom w:val="none" w:sz="0" w:space="0" w:color="auto"/>
            <w:right w:val="none" w:sz="0" w:space="0" w:color="auto"/>
          </w:divBdr>
          <w:divsChild>
            <w:div w:id="907881894">
              <w:marLeft w:val="0"/>
              <w:marRight w:val="0"/>
              <w:marTop w:val="0"/>
              <w:marBottom w:val="0"/>
              <w:divBdr>
                <w:top w:val="none" w:sz="0" w:space="0" w:color="auto"/>
                <w:left w:val="none" w:sz="0" w:space="0" w:color="auto"/>
                <w:bottom w:val="none" w:sz="0" w:space="0" w:color="auto"/>
                <w:right w:val="none" w:sz="0" w:space="0" w:color="auto"/>
              </w:divBdr>
            </w:div>
          </w:divsChild>
        </w:div>
        <w:div w:id="735858463">
          <w:marLeft w:val="0"/>
          <w:marRight w:val="0"/>
          <w:marTop w:val="120"/>
          <w:marBottom w:val="0"/>
          <w:divBdr>
            <w:top w:val="none" w:sz="0" w:space="0" w:color="auto"/>
            <w:left w:val="none" w:sz="0" w:space="0" w:color="auto"/>
            <w:bottom w:val="none" w:sz="0" w:space="0" w:color="auto"/>
            <w:right w:val="none" w:sz="0" w:space="0" w:color="auto"/>
          </w:divBdr>
          <w:divsChild>
            <w:div w:id="1920821270">
              <w:marLeft w:val="0"/>
              <w:marRight w:val="0"/>
              <w:marTop w:val="0"/>
              <w:marBottom w:val="0"/>
              <w:divBdr>
                <w:top w:val="none" w:sz="0" w:space="0" w:color="auto"/>
                <w:left w:val="none" w:sz="0" w:space="0" w:color="auto"/>
                <w:bottom w:val="none" w:sz="0" w:space="0" w:color="auto"/>
                <w:right w:val="none" w:sz="0" w:space="0" w:color="auto"/>
              </w:divBdr>
            </w:div>
          </w:divsChild>
        </w:div>
        <w:div w:id="1236431437">
          <w:marLeft w:val="0"/>
          <w:marRight w:val="0"/>
          <w:marTop w:val="120"/>
          <w:marBottom w:val="0"/>
          <w:divBdr>
            <w:top w:val="none" w:sz="0" w:space="0" w:color="auto"/>
            <w:left w:val="none" w:sz="0" w:space="0" w:color="auto"/>
            <w:bottom w:val="none" w:sz="0" w:space="0" w:color="auto"/>
            <w:right w:val="none" w:sz="0" w:space="0" w:color="auto"/>
          </w:divBdr>
          <w:divsChild>
            <w:div w:id="1926576290">
              <w:marLeft w:val="0"/>
              <w:marRight w:val="0"/>
              <w:marTop w:val="0"/>
              <w:marBottom w:val="0"/>
              <w:divBdr>
                <w:top w:val="none" w:sz="0" w:space="0" w:color="auto"/>
                <w:left w:val="none" w:sz="0" w:space="0" w:color="auto"/>
                <w:bottom w:val="none" w:sz="0" w:space="0" w:color="auto"/>
                <w:right w:val="none" w:sz="0" w:space="0" w:color="auto"/>
              </w:divBdr>
            </w:div>
          </w:divsChild>
        </w:div>
        <w:div w:id="1095323401">
          <w:marLeft w:val="0"/>
          <w:marRight w:val="0"/>
          <w:marTop w:val="120"/>
          <w:marBottom w:val="0"/>
          <w:divBdr>
            <w:top w:val="none" w:sz="0" w:space="0" w:color="auto"/>
            <w:left w:val="none" w:sz="0" w:space="0" w:color="auto"/>
            <w:bottom w:val="none" w:sz="0" w:space="0" w:color="auto"/>
            <w:right w:val="none" w:sz="0" w:space="0" w:color="auto"/>
          </w:divBdr>
          <w:divsChild>
            <w:div w:id="395399279">
              <w:marLeft w:val="0"/>
              <w:marRight w:val="0"/>
              <w:marTop w:val="0"/>
              <w:marBottom w:val="0"/>
              <w:divBdr>
                <w:top w:val="none" w:sz="0" w:space="0" w:color="auto"/>
                <w:left w:val="none" w:sz="0" w:space="0" w:color="auto"/>
                <w:bottom w:val="none" w:sz="0" w:space="0" w:color="auto"/>
                <w:right w:val="none" w:sz="0" w:space="0" w:color="auto"/>
              </w:divBdr>
            </w:div>
          </w:divsChild>
        </w:div>
        <w:div w:id="2019917270">
          <w:marLeft w:val="0"/>
          <w:marRight w:val="0"/>
          <w:marTop w:val="120"/>
          <w:marBottom w:val="0"/>
          <w:divBdr>
            <w:top w:val="none" w:sz="0" w:space="0" w:color="auto"/>
            <w:left w:val="none" w:sz="0" w:space="0" w:color="auto"/>
            <w:bottom w:val="none" w:sz="0" w:space="0" w:color="auto"/>
            <w:right w:val="none" w:sz="0" w:space="0" w:color="auto"/>
          </w:divBdr>
          <w:divsChild>
            <w:div w:id="796605978">
              <w:marLeft w:val="0"/>
              <w:marRight w:val="0"/>
              <w:marTop w:val="0"/>
              <w:marBottom w:val="0"/>
              <w:divBdr>
                <w:top w:val="none" w:sz="0" w:space="0" w:color="auto"/>
                <w:left w:val="none" w:sz="0" w:space="0" w:color="auto"/>
                <w:bottom w:val="none" w:sz="0" w:space="0" w:color="auto"/>
                <w:right w:val="none" w:sz="0" w:space="0" w:color="auto"/>
              </w:divBdr>
            </w:div>
          </w:divsChild>
        </w:div>
        <w:div w:id="2023513186">
          <w:marLeft w:val="0"/>
          <w:marRight w:val="0"/>
          <w:marTop w:val="120"/>
          <w:marBottom w:val="0"/>
          <w:divBdr>
            <w:top w:val="none" w:sz="0" w:space="0" w:color="auto"/>
            <w:left w:val="none" w:sz="0" w:space="0" w:color="auto"/>
            <w:bottom w:val="none" w:sz="0" w:space="0" w:color="auto"/>
            <w:right w:val="none" w:sz="0" w:space="0" w:color="auto"/>
          </w:divBdr>
          <w:divsChild>
            <w:div w:id="704795520">
              <w:marLeft w:val="0"/>
              <w:marRight w:val="0"/>
              <w:marTop w:val="0"/>
              <w:marBottom w:val="0"/>
              <w:divBdr>
                <w:top w:val="none" w:sz="0" w:space="0" w:color="auto"/>
                <w:left w:val="none" w:sz="0" w:space="0" w:color="auto"/>
                <w:bottom w:val="none" w:sz="0" w:space="0" w:color="auto"/>
                <w:right w:val="none" w:sz="0" w:space="0" w:color="auto"/>
              </w:divBdr>
            </w:div>
          </w:divsChild>
        </w:div>
        <w:div w:id="965160915">
          <w:marLeft w:val="0"/>
          <w:marRight w:val="0"/>
          <w:marTop w:val="120"/>
          <w:marBottom w:val="0"/>
          <w:divBdr>
            <w:top w:val="none" w:sz="0" w:space="0" w:color="auto"/>
            <w:left w:val="none" w:sz="0" w:space="0" w:color="auto"/>
            <w:bottom w:val="none" w:sz="0" w:space="0" w:color="auto"/>
            <w:right w:val="none" w:sz="0" w:space="0" w:color="auto"/>
          </w:divBdr>
          <w:divsChild>
            <w:div w:id="1071655587">
              <w:marLeft w:val="0"/>
              <w:marRight w:val="0"/>
              <w:marTop w:val="0"/>
              <w:marBottom w:val="0"/>
              <w:divBdr>
                <w:top w:val="none" w:sz="0" w:space="0" w:color="auto"/>
                <w:left w:val="none" w:sz="0" w:space="0" w:color="auto"/>
                <w:bottom w:val="none" w:sz="0" w:space="0" w:color="auto"/>
                <w:right w:val="none" w:sz="0" w:space="0" w:color="auto"/>
              </w:divBdr>
            </w:div>
          </w:divsChild>
        </w:div>
        <w:div w:id="834421598">
          <w:marLeft w:val="0"/>
          <w:marRight w:val="0"/>
          <w:marTop w:val="120"/>
          <w:marBottom w:val="0"/>
          <w:divBdr>
            <w:top w:val="none" w:sz="0" w:space="0" w:color="auto"/>
            <w:left w:val="none" w:sz="0" w:space="0" w:color="auto"/>
            <w:bottom w:val="none" w:sz="0" w:space="0" w:color="auto"/>
            <w:right w:val="none" w:sz="0" w:space="0" w:color="auto"/>
          </w:divBdr>
          <w:divsChild>
            <w:div w:id="1190487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87004">
      <w:bodyDiv w:val="1"/>
      <w:marLeft w:val="0"/>
      <w:marRight w:val="0"/>
      <w:marTop w:val="0"/>
      <w:marBottom w:val="0"/>
      <w:divBdr>
        <w:top w:val="none" w:sz="0" w:space="0" w:color="auto"/>
        <w:left w:val="none" w:sz="0" w:space="0" w:color="auto"/>
        <w:bottom w:val="none" w:sz="0" w:space="0" w:color="auto"/>
        <w:right w:val="none" w:sz="0" w:space="0" w:color="auto"/>
      </w:divBdr>
    </w:div>
    <w:div w:id="329405184">
      <w:bodyDiv w:val="1"/>
      <w:marLeft w:val="0"/>
      <w:marRight w:val="0"/>
      <w:marTop w:val="0"/>
      <w:marBottom w:val="0"/>
      <w:divBdr>
        <w:top w:val="none" w:sz="0" w:space="0" w:color="auto"/>
        <w:left w:val="none" w:sz="0" w:space="0" w:color="auto"/>
        <w:bottom w:val="none" w:sz="0" w:space="0" w:color="auto"/>
        <w:right w:val="none" w:sz="0" w:space="0" w:color="auto"/>
      </w:divBdr>
    </w:div>
    <w:div w:id="495146743">
      <w:bodyDiv w:val="1"/>
      <w:marLeft w:val="0"/>
      <w:marRight w:val="0"/>
      <w:marTop w:val="0"/>
      <w:marBottom w:val="0"/>
      <w:divBdr>
        <w:top w:val="none" w:sz="0" w:space="0" w:color="auto"/>
        <w:left w:val="none" w:sz="0" w:space="0" w:color="auto"/>
        <w:bottom w:val="none" w:sz="0" w:space="0" w:color="auto"/>
        <w:right w:val="none" w:sz="0" w:space="0" w:color="auto"/>
      </w:divBdr>
      <w:divsChild>
        <w:div w:id="824973408">
          <w:marLeft w:val="0"/>
          <w:marRight w:val="0"/>
          <w:marTop w:val="0"/>
          <w:marBottom w:val="0"/>
          <w:divBdr>
            <w:top w:val="none" w:sz="0" w:space="0" w:color="auto"/>
            <w:left w:val="none" w:sz="0" w:space="0" w:color="auto"/>
            <w:bottom w:val="none" w:sz="0" w:space="0" w:color="auto"/>
            <w:right w:val="none" w:sz="0" w:space="0" w:color="auto"/>
          </w:divBdr>
          <w:divsChild>
            <w:div w:id="1637682932">
              <w:marLeft w:val="0"/>
              <w:marRight w:val="0"/>
              <w:marTop w:val="0"/>
              <w:marBottom w:val="0"/>
              <w:divBdr>
                <w:top w:val="none" w:sz="0" w:space="0" w:color="auto"/>
                <w:left w:val="none" w:sz="0" w:space="0" w:color="auto"/>
                <w:bottom w:val="none" w:sz="0" w:space="0" w:color="auto"/>
                <w:right w:val="none" w:sz="0" w:space="0" w:color="auto"/>
              </w:divBdr>
            </w:div>
          </w:divsChild>
        </w:div>
        <w:div w:id="1427849895">
          <w:marLeft w:val="0"/>
          <w:marRight w:val="0"/>
          <w:marTop w:val="0"/>
          <w:marBottom w:val="0"/>
          <w:divBdr>
            <w:top w:val="none" w:sz="0" w:space="0" w:color="auto"/>
            <w:left w:val="none" w:sz="0" w:space="0" w:color="auto"/>
            <w:bottom w:val="none" w:sz="0" w:space="0" w:color="auto"/>
            <w:right w:val="none" w:sz="0" w:space="0" w:color="auto"/>
          </w:divBdr>
          <w:divsChild>
            <w:div w:id="58419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881901">
      <w:bodyDiv w:val="1"/>
      <w:marLeft w:val="0"/>
      <w:marRight w:val="0"/>
      <w:marTop w:val="0"/>
      <w:marBottom w:val="0"/>
      <w:divBdr>
        <w:top w:val="none" w:sz="0" w:space="0" w:color="auto"/>
        <w:left w:val="none" w:sz="0" w:space="0" w:color="auto"/>
        <w:bottom w:val="none" w:sz="0" w:space="0" w:color="auto"/>
        <w:right w:val="none" w:sz="0" w:space="0" w:color="auto"/>
      </w:divBdr>
    </w:div>
    <w:div w:id="751658568">
      <w:bodyDiv w:val="1"/>
      <w:marLeft w:val="0"/>
      <w:marRight w:val="0"/>
      <w:marTop w:val="0"/>
      <w:marBottom w:val="0"/>
      <w:divBdr>
        <w:top w:val="none" w:sz="0" w:space="0" w:color="auto"/>
        <w:left w:val="none" w:sz="0" w:space="0" w:color="auto"/>
        <w:bottom w:val="none" w:sz="0" w:space="0" w:color="auto"/>
        <w:right w:val="none" w:sz="0" w:space="0" w:color="auto"/>
      </w:divBdr>
    </w:div>
    <w:div w:id="860704137">
      <w:bodyDiv w:val="1"/>
      <w:marLeft w:val="0"/>
      <w:marRight w:val="0"/>
      <w:marTop w:val="0"/>
      <w:marBottom w:val="0"/>
      <w:divBdr>
        <w:top w:val="none" w:sz="0" w:space="0" w:color="auto"/>
        <w:left w:val="none" w:sz="0" w:space="0" w:color="auto"/>
        <w:bottom w:val="none" w:sz="0" w:space="0" w:color="auto"/>
        <w:right w:val="none" w:sz="0" w:space="0" w:color="auto"/>
      </w:divBdr>
      <w:divsChild>
        <w:div w:id="533730128">
          <w:marLeft w:val="0"/>
          <w:marRight w:val="0"/>
          <w:marTop w:val="0"/>
          <w:marBottom w:val="0"/>
          <w:divBdr>
            <w:top w:val="none" w:sz="0" w:space="0" w:color="auto"/>
            <w:left w:val="none" w:sz="0" w:space="0" w:color="auto"/>
            <w:bottom w:val="none" w:sz="0" w:space="0" w:color="auto"/>
            <w:right w:val="none" w:sz="0" w:space="0" w:color="auto"/>
          </w:divBdr>
        </w:div>
        <w:div w:id="1952274451">
          <w:marLeft w:val="0"/>
          <w:marRight w:val="0"/>
          <w:marTop w:val="0"/>
          <w:marBottom w:val="0"/>
          <w:divBdr>
            <w:top w:val="none" w:sz="0" w:space="0" w:color="auto"/>
            <w:left w:val="none" w:sz="0" w:space="0" w:color="auto"/>
            <w:bottom w:val="none" w:sz="0" w:space="0" w:color="auto"/>
            <w:right w:val="none" w:sz="0" w:space="0" w:color="auto"/>
          </w:divBdr>
        </w:div>
        <w:div w:id="2098482077">
          <w:marLeft w:val="0"/>
          <w:marRight w:val="0"/>
          <w:marTop w:val="0"/>
          <w:marBottom w:val="0"/>
          <w:divBdr>
            <w:top w:val="none" w:sz="0" w:space="0" w:color="auto"/>
            <w:left w:val="none" w:sz="0" w:space="0" w:color="auto"/>
            <w:bottom w:val="none" w:sz="0" w:space="0" w:color="auto"/>
            <w:right w:val="none" w:sz="0" w:space="0" w:color="auto"/>
          </w:divBdr>
        </w:div>
        <w:div w:id="1691057002">
          <w:marLeft w:val="0"/>
          <w:marRight w:val="0"/>
          <w:marTop w:val="0"/>
          <w:marBottom w:val="0"/>
          <w:divBdr>
            <w:top w:val="none" w:sz="0" w:space="0" w:color="auto"/>
            <w:left w:val="none" w:sz="0" w:space="0" w:color="auto"/>
            <w:bottom w:val="none" w:sz="0" w:space="0" w:color="auto"/>
            <w:right w:val="none" w:sz="0" w:space="0" w:color="auto"/>
          </w:divBdr>
        </w:div>
      </w:divsChild>
    </w:div>
    <w:div w:id="914752131">
      <w:bodyDiv w:val="1"/>
      <w:marLeft w:val="0"/>
      <w:marRight w:val="0"/>
      <w:marTop w:val="0"/>
      <w:marBottom w:val="0"/>
      <w:divBdr>
        <w:top w:val="none" w:sz="0" w:space="0" w:color="auto"/>
        <w:left w:val="none" w:sz="0" w:space="0" w:color="auto"/>
        <w:bottom w:val="none" w:sz="0" w:space="0" w:color="auto"/>
        <w:right w:val="none" w:sz="0" w:space="0" w:color="auto"/>
      </w:divBdr>
    </w:div>
    <w:div w:id="963777111">
      <w:bodyDiv w:val="1"/>
      <w:marLeft w:val="0"/>
      <w:marRight w:val="0"/>
      <w:marTop w:val="0"/>
      <w:marBottom w:val="0"/>
      <w:divBdr>
        <w:top w:val="none" w:sz="0" w:space="0" w:color="auto"/>
        <w:left w:val="none" w:sz="0" w:space="0" w:color="auto"/>
        <w:bottom w:val="none" w:sz="0" w:space="0" w:color="auto"/>
        <w:right w:val="none" w:sz="0" w:space="0" w:color="auto"/>
      </w:divBdr>
    </w:div>
    <w:div w:id="979267895">
      <w:bodyDiv w:val="1"/>
      <w:marLeft w:val="0"/>
      <w:marRight w:val="0"/>
      <w:marTop w:val="0"/>
      <w:marBottom w:val="0"/>
      <w:divBdr>
        <w:top w:val="none" w:sz="0" w:space="0" w:color="auto"/>
        <w:left w:val="none" w:sz="0" w:space="0" w:color="auto"/>
        <w:bottom w:val="none" w:sz="0" w:space="0" w:color="auto"/>
        <w:right w:val="none" w:sz="0" w:space="0" w:color="auto"/>
      </w:divBdr>
      <w:divsChild>
        <w:div w:id="422916099">
          <w:marLeft w:val="0"/>
          <w:marRight w:val="0"/>
          <w:marTop w:val="0"/>
          <w:marBottom w:val="0"/>
          <w:divBdr>
            <w:top w:val="none" w:sz="0" w:space="0" w:color="auto"/>
            <w:left w:val="none" w:sz="0" w:space="0" w:color="auto"/>
            <w:bottom w:val="none" w:sz="0" w:space="0" w:color="auto"/>
            <w:right w:val="none" w:sz="0" w:space="0" w:color="auto"/>
          </w:divBdr>
        </w:div>
        <w:div w:id="127475640">
          <w:marLeft w:val="0"/>
          <w:marRight w:val="0"/>
          <w:marTop w:val="0"/>
          <w:marBottom w:val="0"/>
          <w:divBdr>
            <w:top w:val="none" w:sz="0" w:space="0" w:color="auto"/>
            <w:left w:val="none" w:sz="0" w:space="0" w:color="auto"/>
            <w:bottom w:val="none" w:sz="0" w:space="0" w:color="auto"/>
            <w:right w:val="none" w:sz="0" w:space="0" w:color="auto"/>
          </w:divBdr>
        </w:div>
        <w:div w:id="1610507209">
          <w:marLeft w:val="0"/>
          <w:marRight w:val="0"/>
          <w:marTop w:val="0"/>
          <w:marBottom w:val="0"/>
          <w:divBdr>
            <w:top w:val="none" w:sz="0" w:space="0" w:color="auto"/>
            <w:left w:val="none" w:sz="0" w:space="0" w:color="auto"/>
            <w:bottom w:val="none" w:sz="0" w:space="0" w:color="auto"/>
            <w:right w:val="none" w:sz="0" w:space="0" w:color="auto"/>
          </w:divBdr>
        </w:div>
        <w:div w:id="1122069760">
          <w:marLeft w:val="0"/>
          <w:marRight w:val="0"/>
          <w:marTop w:val="0"/>
          <w:marBottom w:val="0"/>
          <w:divBdr>
            <w:top w:val="none" w:sz="0" w:space="0" w:color="auto"/>
            <w:left w:val="none" w:sz="0" w:space="0" w:color="auto"/>
            <w:bottom w:val="none" w:sz="0" w:space="0" w:color="auto"/>
            <w:right w:val="none" w:sz="0" w:space="0" w:color="auto"/>
          </w:divBdr>
        </w:div>
        <w:div w:id="857814151">
          <w:marLeft w:val="0"/>
          <w:marRight w:val="0"/>
          <w:marTop w:val="0"/>
          <w:marBottom w:val="0"/>
          <w:divBdr>
            <w:top w:val="none" w:sz="0" w:space="0" w:color="auto"/>
            <w:left w:val="none" w:sz="0" w:space="0" w:color="auto"/>
            <w:bottom w:val="none" w:sz="0" w:space="0" w:color="auto"/>
            <w:right w:val="none" w:sz="0" w:space="0" w:color="auto"/>
          </w:divBdr>
        </w:div>
        <w:div w:id="885221331">
          <w:marLeft w:val="0"/>
          <w:marRight w:val="0"/>
          <w:marTop w:val="0"/>
          <w:marBottom w:val="0"/>
          <w:divBdr>
            <w:top w:val="none" w:sz="0" w:space="0" w:color="auto"/>
            <w:left w:val="none" w:sz="0" w:space="0" w:color="auto"/>
            <w:bottom w:val="none" w:sz="0" w:space="0" w:color="auto"/>
            <w:right w:val="none" w:sz="0" w:space="0" w:color="auto"/>
          </w:divBdr>
        </w:div>
      </w:divsChild>
    </w:div>
    <w:div w:id="1068310886">
      <w:bodyDiv w:val="1"/>
      <w:marLeft w:val="0"/>
      <w:marRight w:val="0"/>
      <w:marTop w:val="0"/>
      <w:marBottom w:val="0"/>
      <w:divBdr>
        <w:top w:val="none" w:sz="0" w:space="0" w:color="auto"/>
        <w:left w:val="none" w:sz="0" w:space="0" w:color="auto"/>
        <w:bottom w:val="none" w:sz="0" w:space="0" w:color="auto"/>
        <w:right w:val="none" w:sz="0" w:space="0" w:color="auto"/>
      </w:divBdr>
      <w:divsChild>
        <w:div w:id="382606284">
          <w:marLeft w:val="0"/>
          <w:marRight w:val="0"/>
          <w:marTop w:val="0"/>
          <w:marBottom w:val="0"/>
          <w:divBdr>
            <w:top w:val="none" w:sz="0" w:space="0" w:color="auto"/>
            <w:left w:val="none" w:sz="0" w:space="0" w:color="auto"/>
            <w:bottom w:val="none" w:sz="0" w:space="0" w:color="auto"/>
            <w:right w:val="none" w:sz="0" w:space="0" w:color="auto"/>
          </w:divBdr>
          <w:divsChild>
            <w:div w:id="1533230325">
              <w:marLeft w:val="0"/>
              <w:marRight w:val="0"/>
              <w:marTop w:val="0"/>
              <w:marBottom w:val="0"/>
              <w:divBdr>
                <w:top w:val="none" w:sz="0" w:space="0" w:color="auto"/>
                <w:left w:val="none" w:sz="0" w:space="0" w:color="auto"/>
                <w:bottom w:val="none" w:sz="0" w:space="0" w:color="auto"/>
                <w:right w:val="none" w:sz="0" w:space="0" w:color="auto"/>
              </w:divBdr>
            </w:div>
          </w:divsChild>
        </w:div>
        <w:div w:id="1899123319">
          <w:marLeft w:val="0"/>
          <w:marRight w:val="0"/>
          <w:marTop w:val="120"/>
          <w:marBottom w:val="0"/>
          <w:divBdr>
            <w:top w:val="none" w:sz="0" w:space="0" w:color="auto"/>
            <w:left w:val="none" w:sz="0" w:space="0" w:color="auto"/>
            <w:bottom w:val="none" w:sz="0" w:space="0" w:color="auto"/>
            <w:right w:val="none" w:sz="0" w:space="0" w:color="auto"/>
          </w:divBdr>
          <w:divsChild>
            <w:div w:id="1645088722">
              <w:marLeft w:val="0"/>
              <w:marRight w:val="0"/>
              <w:marTop w:val="0"/>
              <w:marBottom w:val="0"/>
              <w:divBdr>
                <w:top w:val="none" w:sz="0" w:space="0" w:color="auto"/>
                <w:left w:val="none" w:sz="0" w:space="0" w:color="auto"/>
                <w:bottom w:val="none" w:sz="0" w:space="0" w:color="auto"/>
                <w:right w:val="none" w:sz="0" w:space="0" w:color="auto"/>
              </w:divBdr>
            </w:div>
            <w:div w:id="176773737">
              <w:marLeft w:val="0"/>
              <w:marRight w:val="0"/>
              <w:marTop w:val="0"/>
              <w:marBottom w:val="0"/>
              <w:divBdr>
                <w:top w:val="none" w:sz="0" w:space="0" w:color="auto"/>
                <w:left w:val="none" w:sz="0" w:space="0" w:color="auto"/>
                <w:bottom w:val="none" w:sz="0" w:space="0" w:color="auto"/>
                <w:right w:val="none" w:sz="0" w:space="0" w:color="auto"/>
              </w:divBdr>
            </w:div>
            <w:div w:id="345718941">
              <w:marLeft w:val="0"/>
              <w:marRight w:val="0"/>
              <w:marTop w:val="0"/>
              <w:marBottom w:val="0"/>
              <w:divBdr>
                <w:top w:val="none" w:sz="0" w:space="0" w:color="auto"/>
                <w:left w:val="none" w:sz="0" w:space="0" w:color="auto"/>
                <w:bottom w:val="none" w:sz="0" w:space="0" w:color="auto"/>
                <w:right w:val="none" w:sz="0" w:space="0" w:color="auto"/>
              </w:divBdr>
            </w:div>
            <w:div w:id="186398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571601">
      <w:bodyDiv w:val="1"/>
      <w:marLeft w:val="0"/>
      <w:marRight w:val="0"/>
      <w:marTop w:val="0"/>
      <w:marBottom w:val="0"/>
      <w:divBdr>
        <w:top w:val="none" w:sz="0" w:space="0" w:color="auto"/>
        <w:left w:val="none" w:sz="0" w:space="0" w:color="auto"/>
        <w:bottom w:val="none" w:sz="0" w:space="0" w:color="auto"/>
        <w:right w:val="none" w:sz="0" w:space="0" w:color="auto"/>
      </w:divBdr>
      <w:divsChild>
        <w:div w:id="1115905375">
          <w:marLeft w:val="0"/>
          <w:marRight w:val="0"/>
          <w:marTop w:val="100"/>
          <w:marBottom w:val="100"/>
          <w:divBdr>
            <w:top w:val="none" w:sz="0" w:space="0" w:color="auto"/>
            <w:left w:val="none" w:sz="0" w:space="0" w:color="auto"/>
            <w:bottom w:val="none" w:sz="0" w:space="0" w:color="auto"/>
            <w:right w:val="none" w:sz="0" w:space="0" w:color="auto"/>
          </w:divBdr>
        </w:div>
        <w:div w:id="570844896">
          <w:marLeft w:val="0"/>
          <w:marRight w:val="0"/>
          <w:marTop w:val="100"/>
          <w:marBottom w:val="100"/>
          <w:divBdr>
            <w:top w:val="none" w:sz="0" w:space="0" w:color="auto"/>
            <w:left w:val="none" w:sz="0" w:space="0" w:color="auto"/>
            <w:bottom w:val="none" w:sz="0" w:space="0" w:color="auto"/>
            <w:right w:val="none" w:sz="0" w:space="0" w:color="auto"/>
          </w:divBdr>
        </w:div>
      </w:divsChild>
    </w:div>
    <w:div w:id="1114519023">
      <w:bodyDiv w:val="1"/>
      <w:marLeft w:val="0"/>
      <w:marRight w:val="0"/>
      <w:marTop w:val="0"/>
      <w:marBottom w:val="0"/>
      <w:divBdr>
        <w:top w:val="none" w:sz="0" w:space="0" w:color="auto"/>
        <w:left w:val="none" w:sz="0" w:space="0" w:color="auto"/>
        <w:bottom w:val="none" w:sz="0" w:space="0" w:color="auto"/>
        <w:right w:val="none" w:sz="0" w:space="0" w:color="auto"/>
      </w:divBdr>
    </w:div>
    <w:div w:id="1152873456">
      <w:bodyDiv w:val="1"/>
      <w:marLeft w:val="0"/>
      <w:marRight w:val="0"/>
      <w:marTop w:val="0"/>
      <w:marBottom w:val="0"/>
      <w:divBdr>
        <w:top w:val="none" w:sz="0" w:space="0" w:color="auto"/>
        <w:left w:val="none" w:sz="0" w:space="0" w:color="auto"/>
        <w:bottom w:val="none" w:sz="0" w:space="0" w:color="auto"/>
        <w:right w:val="none" w:sz="0" w:space="0" w:color="auto"/>
      </w:divBdr>
    </w:div>
    <w:div w:id="1155334684">
      <w:bodyDiv w:val="1"/>
      <w:marLeft w:val="0"/>
      <w:marRight w:val="0"/>
      <w:marTop w:val="0"/>
      <w:marBottom w:val="0"/>
      <w:divBdr>
        <w:top w:val="none" w:sz="0" w:space="0" w:color="auto"/>
        <w:left w:val="none" w:sz="0" w:space="0" w:color="auto"/>
        <w:bottom w:val="none" w:sz="0" w:space="0" w:color="auto"/>
        <w:right w:val="none" w:sz="0" w:space="0" w:color="auto"/>
      </w:divBdr>
    </w:div>
    <w:div w:id="1195852620">
      <w:bodyDiv w:val="1"/>
      <w:marLeft w:val="0"/>
      <w:marRight w:val="0"/>
      <w:marTop w:val="0"/>
      <w:marBottom w:val="0"/>
      <w:divBdr>
        <w:top w:val="none" w:sz="0" w:space="0" w:color="auto"/>
        <w:left w:val="none" w:sz="0" w:space="0" w:color="auto"/>
        <w:bottom w:val="none" w:sz="0" w:space="0" w:color="auto"/>
        <w:right w:val="none" w:sz="0" w:space="0" w:color="auto"/>
      </w:divBdr>
    </w:div>
    <w:div w:id="1244144550">
      <w:bodyDiv w:val="1"/>
      <w:marLeft w:val="0"/>
      <w:marRight w:val="0"/>
      <w:marTop w:val="0"/>
      <w:marBottom w:val="0"/>
      <w:divBdr>
        <w:top w:val="none" w:sz="0" w:space="0" w:color="auto"/>
        <w:left w:val="none" w:sz="0" w:space="0" w:color="auto"/>
        <w:bottom w:val="none" w:sz="0" w:space="0" w:color="auto"/>
        <w:right w:val="none" w:sz="0" w:space="0" w:color="auto"/>
      </w:divBdr>
    </w:div>
    <w:div w:id="1283265873">
      <w:bodyDiv w:val="1"/>
      <w:marLeft w:val="0"/>
      <w:marRight w:val="0"/>
      <w:marTop w:val="0"/>
      <w:marBottom w:val="0"/>
      <w:divBdr>
        <w:top w:val="none" w:sz="0" w:space="0" w:color="auto"/>
        <w:left w:val="none" w:sz="0" w:space="0" w:color="auto"/>
        <w:bottom w:val="none" w:sz="0" w:space="0" w:color="auto"/>
        <w:right w:val="none" w:sz="0" w:space="0" w:color="auto"/>
      </w:divBdr>
    </w:div>
    <w:div w:id="1323697698">
      <w:bodyDiv w:val="1"/>
      <w:marLeft w:val="0"/>
      <w:marRight w:val="0"/>
      <w:marTop w:val="0"/>
      <w:marBottom w:val="0"/>
      <w:divBdr>
        <w:top w:val="none" w:sz="0" w:space="0" w:color="auto"/>
        <w:left w:val="none" w:sz="0" w:space="0" w:color="auto"/>
        <w:bottom w:val="none" w:sz="0" w:space="0" w:color="auto"/>
        <w:right w:val="none" w:sz="0" w:space="0" w:color="auto"/>
      </w:divBdr>
    </w:div>
    <w:div w:id="1405450848">
      <w:bodyDiv w:val="1"/>
      <w:marLeft w:val="0"/>
      <w:marRight w:val="0"/>
      <w:marTop w:val="0"/>
      <w:marBottom w:val="0"/>
      <w:divBdr>
        <w:top w:val="none" w:sz="0" w:space="0" w:color="auto"/>
        <w:left w:val="none" w:sz="0" w:space="0" w:color="auto"/>
        <w:bottom w:val="none" w:sz="0" w:space="0" w:color="auto"/>
        <w:right w:val="none" w:sz="0" w:space="0" w:color="auto"/>
      </w:divBdr>
    </w:div>
    <w:div w:id="1417744808">
      <w:bodyDiv w:val="1"/>
      <w:marLeft w:val="0"/>
      <w:marRight w:val="0"/>
      <w:marTop w:val="0"/>
      <w:marBottom w:val="0"/>
      <w:divBdr>
        <w:top w:val="none" w:sz="0" w:space="0" w:color="auto"/>
        <w:left w:val="none" w:sz="0" w:space="0" w:color="auto"/>
        <w:bottom w:val="none" w:sz="0" w:space="0" w:color="auto"/>
        <w:right w:val="none" w:sz="0" w:space="0" w:color="auto"/>
      </w:divBdr>
    </w:div>
    <w:div w:id="1468887581">
      <w:bodyDiv w:val="1"/>
      <w:marLeft w:val="0"/>
      <w:marRight w:val="0"/>
      <w:marTop w:val="0"/>
      <w:marBottom w:val="0"/>
      <w:divBdr>
        <w:top w:val="none" w:sz="0" w:space="0" w:color="auto"/>
        <w:left w:val="none" w:sz="0" w:space="0" w:color="auto"/>
        <w:bottom w:val="none" w:sz="0" w:space="0" w:color="auto"/>
        <w:right w:val="none" w:sz="0" w:space="0" w:color="auto"/>
      </w:divBdr>
    </w:div>
    <w:div w:id="1535577800">
      <w:bodyDiv w:val="1"/>
      <w:marLeft w:val="0"/>
      <w:marRight w:val="0"/>
      <w:marTop w:val="0"/>
      <w:marBottom w:val="0"/>
      <w:divBdr>
        <w:top w:val="none" w:sz="0" w:space="0" w:color="auto"/>
        <w:left w:val="none" w:sz="0" w:space="0" w:color="auto"/>
        <w:bottom w:val="none" w:sz="0" w:space="0" w:color="auto"/>
        <w:right w:val="none" w:sz="0" w:space="0" w:color="auto"/>
      </w:divBdr>
      <w:divsChild>
        <w:div w:id="2077164246">
          <w:marLeft w:val="0"/>
          <w:marRight w:val="0"/>
          <w:marTop w:val="0"/>
          <w:marBottom w:val="0"/>
          <w:divBdr>
            <w:top w:val="none" w:sz="0" w:space="0" w:color="auto"/>
            <w:left w:val="none" w:sz="0" w:space="0" w:color="auto"/>
            <w:bottom w:val="none" w:sz="0" w:space="0" w:color="auto"/>
            <w:right w:val="none" w:sz="0" w:space="0" w:color="auto"/>
          </w:divBdr>
          <w:divsChild>
            <w:div w:id="1860656695">
              <w:marLeft w:val="0"/>
              <w:marRight w:val="0"/>
              <w:marTop w:val="0"/>
              <w:marBottom w:val="0"/>
              <w:divBdr>
                <w:top w:val="none" w:sz="0" w:space="0" w:color="auto"/>
                <w:left w:val="none" w:sz="0" w:space="0" w:color="auto"/>
                <w:bottom w:val="none" w:sz="0" w:space="0" w:color="auto"/>
                <w:right w:val="none" w:sz="0" w:space="0" w:color="auto"/>
              </w:divBdr>
            </w:div>
          </w:divsChild>
        </w:div>
        <w:div w:id="1544905674">
          <w:marLeft w:val="0"/>
          <w:marRight w:val="0"/>
          <w:marTop w:val="0"/>
          <w:marBottom w:val="0"/>
          <w:divBdr>
            <w:top w:val="none" w:sz="0" w:space="0" w:color="auto"/>
            <w:left w:val="none" w:sz="0" w:space="0" w:color="auto"/>
            <w:bottom w:val="none" w:sz="0" w:space="0" w:color="auto"/>
            <w:right w:val="none" w:sz="0" w:space="0" w:color="auto"/>
          </w:divBdr>
          <w:divsChild>
            <w:div w:id="123424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884215">
      <w:bodyDiv w:val="1"/>
      <w:marLeft w:val="0"/>
      <w:marRight w:val="0"/>
      <w:marTop w:val="0"/>
      <w:marBottom w:val="0"/>
      <w:divBdr>
        <w:top w:val="none" w:sz="0" w:space="0" w:color="auto"/>
        <w:left w:val="none" w:sz="0" w:space="0" w:color="auto"/>
        <w:bottom w:val="none" w:sz="0" w:space="0" w:color="auto"/>
        <w:right w:val="none" w:sz="0" w:space="0" w:color="auto"/>
      </w:divBdr>
    </w:div>
    <w:div w:id="1540555773">
      <w:bodyDiv w:val="1"/>
      <w:marLeft w:val="0"/>
      <w:marRight w:val="0"/>
      <w:marTop w:val="0"/>
      <w:marBottom w:val="0"/>
      <w:divBdr>
        <w:top w:val="none" w:sz="0" w:space="0" w:color="auto"/>
        <w:left w:val="none" w:sz="0" w:space="0" w:color="auto"/>
        <w:bottom w:val="none" w:sz="0" w:space="0" w:color="auto"/>
        <w:right w:val="none" w:sz="0" w:space="0" w:color="auto"/>
      </w:divBdr>
    </w:div>
    <w:div w:id="1554267388">
      <w:bodyDiv w:val="1"/>
      <w:marLeft w:val="0"/>
      <w:marRight w:val="0"/>
      <w:marTop w:val="0"/>
      <w:marBottom w:val="0"/>
      <w:divBdr>
        <w:top w:val="none" w:sz="0" w:space="0" w:color="auto"/>
        <w:left w:val="none" w:sz="0" w:space="0" w:color="auto"/>
        <w:bottom w:val="none" w:sz="0" w:space="0" w:color="auto"/>
        <w:right w:val="none" w:sz="0" w:space="0" w:color="auto"/>
      </w:divBdr>
    </w:div>
    <w:div w:id="1635136188">
      <w:bodyDiv w:val="1"/>
      <w:marLeft w:val="0"/>
      <w:marRight w:val="0"/>
      <w:marTop w:val="0"/>
      <w:marBottom w:val="0"/>
      <w:divBdr>
        <w:top w:val="none" w:sz="0" w:space="0" w:color="auto"/>
        <w:left w:val="none" w:sz="0" w:space="0" w:color="auto"/>
        <w:bottom w:val="none" w:sz="0" w:space="0" w:color="auto"/>
        <w:right w:val="none" w:sz="0" w:space="0" w:color="auto"/>
      </w:divBdr>
    </w:div>
    <w:div w:id="1709141461">
      <w:bodyDiv w:val="1"/>
      <w:marLeft w:val="0"/>
      <w:marRight w:val="0"/>
      <w:marTop w:val="0"/>
      <w:marBottom w:val="0"/>
      <w:divBdr>
        <w:top w:val="none" w:sz="0" w:space="0" w:color="auto"/>
        <w:left w:val="none" w:sz="0" w:space="0" w:color="auto"/>
        <w:bottom w:val="none" w:sz="0" w:space="0" w:color="auto"/>
        <w:right w:val="none" w:sz="0" w:space="0" w:color="auto"/>
      </w:divBdr>
    </w:div>
    <w:div w:id="1847281501">
      <w:bodyDiv w:val="1"/>
      <w:marLeft w:val="0"/>
      <w:marRight w:val="0"/>
      <w:marTop w:val="0"/>
      <w:marBottom w:val="0"/>
      <w:divBdr>
        <w:top w:val="none" w:sz="0" w:space="0" w:color="auto"/>
        <w:left w:val="none" w:sz="0" w:space="0" w:color="auto"/>
        <w:bottom w:val="none" w:sz="0" w:space="0" w:color="auto"/>
        <w:right w:val="none" w:sz="0" w:space="0" w:color="auto"/>
      </w:divBdr>
    </w:div>
    <w:div w:id="1947542331">
      <w:bodyDiv w:val="1"/>
      <w:marLeft w:val="0"/>
      <w:marRight w:val="0"/>
      <w:marTop w:val="0"/>
      <w:marBottom w:val="0"/>
      <w:divBdr>
        <w:top w:val="none" w:sz="0" w:space="0" w:color="auto"/>
        <w:left w:val="none" w:sz="0" w:space="0" w:color="auto"/>
        <w:bottom w:val="none" w:sz="0" w:space="0" w:color="auto"/>
        <w:right w:val="none" w:sz="0" w:space="0" w:color="auto"/>
      </w:divBdr>
    </w:div>
    <w:div w:id="2032491137">
      <w:bodyDiv w:val="1"/>
      <w:marLeft w:val="0"/>
      <w:marRight w:val="0"/>
      <w:marTop w:val="0"/>
      <w:marBottom w:val="0"/>
      <w:divBdr>
        <w:top w:val="none" w:sz="0" w:space="0" w:color="auto"/>
        <w:left w:val="none" w:sz="0" w:space="0" w:color="auto"/>
        <w:bottom w:val="none" w:sz="0" w:space="0" w:color="auto"/>
        <w:right w:val="none" w:sz="0" w:space="0" w:color="auto"/>
      </w:divBdr>
      <w:divsChild>
        <w:div w:id="1114858982">
          <w:marLeft w:val="0"/>
          <w:marRight w:val="0"/>
          <w:marTop w:val="0"/>
          <w:marBottom w:val="0"/>
          <w:divBdr>
            <w:top w:val="none" w:sz="0" w:space="0" w:color="auto"/>
            <w:left w:val="none" w:sz="0" w:space="0" w:color="auto"/>
            <w:bottom w:val="none" w:sz="0" w:space="0" w:color="auto"/>
            <w:right w:val="none" w:sz="0" w:space="0" w:color="auto"/>
          </w:divBdr>
          <w:divsChild>
            <w:div w:id="1147357591">
              <w:marLeft w:val="0"/>
              <w:marRight w:val="0"/>
              <w:marTop w:val="0"/>
              <w:marBottom w:val="0"/>
              <w:divBdr>
                <w:top w:val="none" w:sz="0" w:space="0" w:color="auto"/>
                <w:left w:val="none" w:sz="0" w:space="0" w:color="auto"/>
                <w:bottom w:val="none" w:sz="0" w:space="0" w:color="auto"/>
                <w:right w:val="none" w:sz="0" w:space="0" w:color="auto"/>
              </w:divBdr>
            </w:div>
          </w:divsChild>
        </w:div>
        <w:div w:id="1574659101">
          <w:marLeft w:val="0"/>
          <w:marRight w:val="0"/>
          <w:marTop w:val="120"/>
          <w:marBottom w:val="0"/>
          <w:divBdr>
            <w:top w:val="none" w:sz="0" w:space="0" w:color="auto"/>
            <w:left w:val="none" w:sz="0" w:space="0" w:color="auto"/>
            <w:bottom w:val="none" w:sz="0" w:space="0" w:color="auto"/>
            <w:right w:val="none" w:sz="0" w:space="0" w:color="auto"/>
          </w:divBdr>
          <w:divsChild>
            <w:div w:id="1148204719">
              <w:marLeft w:val="0"/>
              <w:marRight w:val="0"/>
              <w:marTop w:val="0"/>
              <w:marBottom w:val="0"/>
              <w:divBdr>
                <w:top w:val="none" w:sz="0" w:space="0" w:color="auto"/>
                <w:left w:val="none" w:sz="0" w:space="0" w:color="auto"/>
                <w:bottom w:val="none" w:sz="0" w:space="0" w:color="auto"/>
                <w:right w:val="none" w:sz="0" w:space="0" w:color="auto"/>
              </w:divBdr>
            </w:div>
          </w:divsChild>
        </w:div>
        <w:div w:id="795563333">
          <w:marLeft w:val="0"/>
          <w:marRight w:val="0"/>
          <w:marTop w:val="120"/>
          <w:marBottom w:val="0"/>
          <w:divBdr>
            <w:top w:val="none" w:sz="0" w:space="0" w:color="auto"/>
            <w:left w:val="none" w:sz="0" w:space="0" w:color="auto"/>
            <w:bottom w:val="none" w:sz="0" w:space="0" w:color="auto"/>
            <w:right w:val="none" w:sz="0" w:space="0" w:color="auto"/>
          </w:divBdr>
          <w:divsChild>
            <w:div w:id="1370062675">
              <w:marLeft w:val="0"/>
              <w:marRight w:val="0"/>
              <w:marTop w:val="0"/>
              <w:marBottom w:val="0"/>
              <w:divBdr>
                <w:top w:val="none" w:sz="0" w:space="0" w:color="auto"/>
                <w:left w:val="none" w:sz="0" w:space="0" w:color="auto"/>
                <w:bottom w:val="none" w:sz="0" w:space="0" w:color="auto"/>
                <w:right w:val="none" w:sz="0" w:space="0" w:color="auto"/>
              </w:divBdr>
            </w:div>
          </w:divsChild>
        </w:div>
        <w:div w:id="1343432836">
          <w:marLeft w:val="0"/>
          <w:marRight w:val="0"/>
          <w:marTop w:val="120"/>
          <w:marBottom w:val="0"/>
          <w:divBdr>
            <w:top w:val="none" w:sz="0" w:space="0" w:color="auto"/>
            <w:left w:val="none" w:sz="0" w:space="0" w:color="auto"/>
            <w:bottom w:val="none" w:sz="0" w:space="0" w:color="auto"/>
            <w:right w:val="none" w:sz="0" w:space="0" w:color="auto"/>
          </w:divBdr>
          <w:divsChild>
            <w:div w:id="1773163361">
              <w:marLeft w:val="0"/>
              <w:marRight w:val="0"/>
              <w:marTop w:val="0"/>
              <w:marBottom w:val="0"/>
              <w:divBdr>
                <w:top w:val="none" w:sz="0" w:space="0" w:color="auto"/>
                <w:left w:val="none" w:sz="0" w:space="0" w:color="auto"/>
                <w:bottom w:val="none" w:sz="0" w:space="0" w:color="auto"/>
                <w:right w:val="none" w:sz="0" w:space="0" w:color="auto"/>
              </w:divBdr>
            </w:div>
          </w:divsChild>
        </w:div>
        <w:div w:id="1028142971">
          <w:marLeft w:val="0"/>
          <w:marRight w:val="0"/>
          <w:marTop w:val="120"/>
          <w:marBottom w:val="0"/>
          <w:divBdr>
            <w:top w:val="none" w:sz="0" w:space="0" w:color="auto"/>
            <w:left w:val="none" w:sz="0" w:space="0" w:color="auto"/>
            <w:bottom w:val="none" w:sz="0" w:space="0" w:color="auto"/>
            <w:right w:val="none" w:sz="0" w:space="0" w:color="auto"/>
          </w:divBdr>
          <w:divsChild>
            <w:div w:id="179425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610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414</Words>
  <Characters>2366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Acer1</dc:creator>
  <cp:keywords/>
  <dc:description/>
  <cp:lastModifiedBy>Administrator</cp:lastModifiedBy>
  <cp:revision>4</cp:revision>
  <dcterms:created xsi:type="dcterms:W3CDTF">2026-10-01T06:02:00Z</dcterms:created>
  <dcterms:modified xsi:type="dcterms:W3CDTF">2026-10-01T06:49:00Z</dcterms:modified>
</cp:coreProperties>
</file>