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D16CB" w14:textId="3262B2E4" w:rsidR="008C0141" w:rsidRPr="008C0141" w:rsidRDefault="008C0141" w:rsidP="00BA2BCD">
      <w:pPr>
        <w:ind w:firstLine="567"/>
        <w:jc w:val="both"/>
        <w:rPr>
          <w:rFonts w:ascii="Times New Roman" w:hAnsi="Times New Roman" w:cs="Times New Roman"/>
          <w:b/>
          <w:bCs/>
          <w:iCs/>
          <w:sz w:val="28"/>
          <w:szCs w:val="28"/>
          <w:lang w:eastAsia="zh-CN"/>
        </w:rPr>
      </w:pPr>
      <w:r w:rsidRPr="008C0141">
        <w:rPr>
          <w:rFonts w:ascii="Times New Roman" w:hAnsi="Times New Roman" w:cs="Times New Roman"/>
          <w:b/>
          <w:bCs/>
          <w:iCs/>
          <w:sz w:val="28"/>
          <w:szCs w:val="28"/>
          <w:lang w:eastAsia="zh-CN"/>
        </w:rPr>
        <w:t>Xã Vĩnh Điều tổ chức đánh giá cán bộ lãnh đạo, quản lý quý II</w:t>
      </w:r>
      <w:r w:rsidR="001070CD">
        <w:rPr>
          <w:rFonts w:ascii="Times New Roman" w:hAnsi="Times New Roman" w:cs="Times New Roman"/>
          <w:b/>
          <w:bCs/>
          <w:iCs/>
          <w:sz w:val="28"/>
          <w:szCs w:val="28"/>
          <w:lang w:eastAsia="zh-CN"/>
        </w:rPr>
        <w:t>I</w:t>
      </w:r>
      <w:r w:rsidRPr="008C0141">
        <w:rPr>
          <w:rFonts w:ascii="Times New Roman" w:hAnsi="Times New Roman" w:cs="Times New Roman"/>
          <w:b/>
          <w:bCs/>
          <w:iCs/>
          <w:sz w:val="28"/>
          <w:szCs w:val="28"/>
          <w:lang w:eastAsia="zh-CN"/>
        </w:rPr>
        <w:t>-2026</w:t>
      </w:r>
    </w:p>
    <w:p w14:paraId="7451CA51" w14:textId="77777777" w:rsidR="002A72E5" w:rsidRDefault="00BA2BCD" w:rsidP="002A72E5">
      <w:pPr>
        <w:ind w:firstLine="567"/>
        <w:jc w:val="both"/>
        <w:rPr>
          <w:rFonts w:ascii="Times New Roman" w:hAnsi="Times New Roman" w:cs="Times New Roman"/>
          <w:sz w:val="28"/>
          <w:szCs w:val="28"/>
        </w:rPr>
      </w:pPr>
      <w:r w:rsidRPr="00BA2BCD">
        <w:rPr>
          <w:rFonts w:ascii="Times New Roman" w:hAnsi="Times New Roman" w:cs="Times New Roman"/>
          <w:sz w:val="28"/>
          <w:szCs w:val="28"/>
        </w:rPr>
        <w:t>--------</w:t>
      </w:r>
    </w:p>
    <w:p w14:paraId="63F8270D" w14:textId="30E0D06E" w:rsidR="001070CD" w:rsidRPr="001070CD" w:rsidRDefault="00813453" w:rsidP="008C0141">
      <w:pPr>
        <w:tabs>
          <w:tab w:val="left" w:pos="2268"/>
          <w:tab w:val="left" w:pos="3686"/>
        </w:tabs>
        <w:ind w:firstLine="567"/>
        <w:jc w:val="both"/>
        <w:rPr>
          <w:rFonts w:ascii="Times New Roman" w:hAnsi="Times New Roman" w:cs="Times New Roman"/>
          <w:bCs/>
          <w:i/>
          <w:iCs/>
          <w:sz w:val="28"/>
          <w:szCs w:val="28"/>
          <w:lang w:eastAsia="zh-CN"/>
        </w:rPr>
      </w:pPr>
      <w:r w:rsidRPr="001070CD">
        <w:rPr>
          <w:rFonts w:ascii="Times New Roman" w:hAnsi="Times New Roman" w:cs="Times New Roman"/>
          <w:sz w:val="28"/>
          <w:szCs w:val="28"/>
        </w:rPr>
        <w:t>N</w:t>
      </w:r>
      <w:r w:rsidR="00BA2BCD" w:rsidRPr="001070CD">
        <w:rPr>
          <w:rFonts w:ascii="Times New Roman" w:hAnsi="Times New Roman" w:cs="Times New Roman"/>
          <w:sz w:val="28"/>
          <w:szCs w:val="28"/>
        </w:rPr>
        <w:t xml:space="preserve">gày </w:t>
      </w:r>
      <w:r w:rsidR="001070CD" w:rsidRPr="001070CD">
        <w:rPr>
          <w:rFonts w:ascii="Times New Roman" w:hAnsi="Times New Roman" w:cs="Times New Roman"/>
          <w:sz w:val="28"/>
          <w:szCs w:val="28"/>
        </w:rPr>
        <w:t>18/9</w:t>
      </w:r>
      <w:r w:rsidR="00BA2BCD" w:rsidRPr="001070CD">
        <w:rPr>
          <w:rFonts w:ascii="Times New Roman" w:hAnsi="Times New Roman" w:cs="Times New Roman"/>
          <w:sz w:val="28"/>
          <w:szCs w:val="28"/>
        </w:rPr>
        <w:t xml:space="preserve">/2026, </w:t>
      </w:r>
      <w:r w:rsidRPr="001070CD">
        <w:rPr>
          <w:rFonts w:ascii="Times New Roman" w:hAnsi="Times New Roman" w:cs="Times New Roman"/>
          <w:sz w:val="28"/>
          <w:szCs w:val="28"/>
        </w:rPr>
        <w:t>Ban Thường vụ Đảng ủy ban hành Công văn số</w:t>
      </w:r>
      <w:r w:rsidR="004E5382" w:rsidRPr="001070CD">
        <w:rPr>
          <w:rFonts w:ascii="Times New Roman" w:hAnsi="Times New Roman" w:cs="Times New Roman"/>
          <w:sz w:val="28"/>
          <w:szCs w:val="28"/>
        </w:rPr>
        <w:t xml:space="preserve"> </w:t>
      </w:r>
      <w:r w:rsidR="001070CD" w:rsidRPr="001070CD">
        <w:rPr>
          <w:rFonts w:ascii="Times New Roman" w:hAnsi="Times New Roman" w:cs="Times New Roman"/>
          <w:sz w:val="28"/>
          <w:szCs w:val="28"/>
        </w:rPr>
        <w:t>394</w:t>
      </w:r>
      <w:r w:rsidRPr="001070CD">
        <w:rPr>
          <w:rFonts w:ascii="Times New Roman" w:hAnsi="Times New Roman" w:cs="Times New Roman"/>
          <w:sz w:val="28"/>
          <w:szCs w:val="28"/>
        </w:rPr>
        <w:t xml:space="preserve">-CV/ĐU gửi các đồng chí Đảng ủy viên; </w:t>
      </w:r>
      <w:r w:rsidR="008C0141" w:rsidRPr="001070CD">
        <w:rPr>
          <w:rFonts w:ascii="Times New Roman" w:hAnsi="Times New Roman" w:cs="Times New Roman"/>
          <w:spacing w:val="-6"/>
          <w:sz w:val="28"/>
          <w:szCs w:val="28"/>
        </w:rPr>
        <w:t xml:space="preserve">các cơ quan tham mưu, giúp việc của Đảng ủy; </w:t>
      </w:r>
      <w:r w:rsidR="008C0141" w:rsidRPr="001070CD">
        <w:rPr>
          <w:rFonts w:ascii="Times New Roman" w:hAnsi="Times New Roman" w:cs="Times New Roman"/>
          <w:sz w:val="28"/>
          <w:szCs w:val="28"/>
        </w:rPr>
        <w:t xml:space="preserve">Mặt trận và các tổ chức chính trị-xã hội xã; </w:t>
      </w:r>
      <w:r w:rsidR="001070CD" w:rsidRPr="001070CD">
        <w:rPr>
          <w:rFonts w:ascii="Times New Roman" w:hAnsi="Times New Roman" w:cs="Times New Roman"/>
          <w:sz w:val="28"/>
          <w:szCs w:val="28"/>
        </w:rPr>
        <w:t xml:space="preserve">Các ban ngành, đơn vị sự nghiệp công lập </w:t>
      </w:r>
      <w:r w:rsidRPr="001070CD">
        <w:rPr>
          <w:rFonts w:ascii="Times New Roman" w:hAnsi="Times New Roman" w:cs="Times New Roman"/>
          <w:sz w:val="28"/>
          <w:szCs w:val="28"/>
        </w:rPr>
        <w:t>về</w:t>
      </w:r>
      <w:r w:rsidR="008C0141" w:rsidRPr="001070CD">
        <w:rPr>
          <w:rFonts w:ascii="Times New Roman" w:hAnsi="Times New Roman" w:cs="Times New Roman"/>
          <w:sz w:val="28"/>
          <w:szCs w:val="28"/>
        </w:rPr>
        <w:t xml:space="preserve"> </w:t>
      </w:r>
      <w:r w:rsidRPr="001070CD">
        <w:rPr>
          <w:rFonts w:ascii="Times New Roman" w:hAnsi="Times New Roman" w:cs="Times New Roman"/>
          <w:sz w:val="28"/>
          <w:szCs w:val="28"/>
        </w:rPr>
        <w:t xml:space="preserve">việc </w:t>
      </w:r>
      <w:r w:rsidR="008C0141" w:rsidRPr="001070CD">
        <w:rPr>
          <w:rFonts w:ascii="Times New Roman" w:hAnsi="Times New Roman" w:cs="Times New Roman"/>
          <w:bCs/>
          <w:iCs/>
          <w:sz w:val="28"/>
          <w:szCs w:val="28"/>
          <w:lang w:eastAsia="zh-CN"/>
        </w:rPr>
        <w:t>tổ chức đánh giá cán bộ lãnh đạo, quản lý quý II</w:t>
      </w:r>
      <w:r w:rsidR="001070CD" w:rsidRPr="001070CD">
        <w:rPr>
          <w:rFonts w:ascii="Times New Roman" w:hAnsi="Times New Roman" w:cs="Times New Roman"/>
          <w:bCs/>
          <w:iCs/>
          <w:sz w:val="28"/>
          <w:szCs w:val="28"/>
          <w:lang w:eastAsia="zh-CN"/>
        </w:rPr>
        <w:t>I</w:t>
      </w:r>
      <w:r w:rsidR="008C0141" w:rsidRPr="001070CD">
        <w:rPr>
          <w:rFonts w:ascii="Times New Roman" w:hAnsi="Times New Roman" w:cs="Times New Roman"/>
          <w:bCs/>
          <w:iCs/>
          <w:sz w:val="28"/>
          <w:szCs w:val="28"/>
          <w:lang w:eastAsia="zh-CN"/>
        </w:rPr>
        <w:t>-2026.</w:t>
      </w:r>
    </w:p>
    <w:p w14:paraId="4282D555"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Thực hiện Công văn số 2340-CV/BTCTU, ngày 16/9/2026 của Ban Tổ chức Tỉnh ủy về thực hiện đánh giá cán bộ lãnh đạo, quản lý quý III/2026; Ban Thường vụ Đảng uỷ đề nghị các cơ quan, đơn vị triển khai thực hiện một số nhiệm vụ sau:</w:t>
      </w:r>
    </w:p>
    <w:p w14:paraId="303F0236"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b/>
          <w:bCs/>
          <w:sz w:val="28"/>
          <w:szCs w:val="28"/>
        </w:rPr>
        <w:t>1.</w:t>
      </w:r>
      <w:r w:rsidRPr="001070CD">
        <w:rPr>
          <w:rFonts w:ascii="Times New Roman" w:hAnsi="Times New Roman" w:cs="Times New Roman"/>
          <w:sz w:val="28"/>
          <w:szCs w:val="28"/>
        </w:rPr>
        <w:t xml:space="preserve"> Quán triệt, thực hiện nghiêm túc, đầy đủ, kỹ lưỡng Quy định 366-QĐ/TW ngày 30/8/2025 của Bộ Chính trị; Kết luận số 198-KL/TW, ngày 08/10/2025 của Bộ Chính trị; Hướng dẫn số 02-HD/BTCTW, ngày 22/5/2026 của Ban Tổ chức Trung ương; Hướng dẫn số 02-HD/TU, ngày 19/6/2026 của Ban Thường vụ Tỉnh ủy hướng dẫn một số nội dung về việc đánh giá định kỳ hằng quý đối với cán bộ lãnh đạo, quản lý các cấp trong hệ thống chính trị trên địa bàn tỉnh.</w:t>
      </w:r>
    </w:p>
    <w:p w14:paraId="7C448D68"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b/>
          <w:bCs/>
          <w:sz w:val="28"/>
          <w:szCs w:val="28"/>
        </w:rPr>
        <w:t>2.</w:t>
      </w:r>
      <w:r w:rsidRPr="001070CD">
        <w:rPr>
          <w:rFonts w:ascii="Times New Roman" w:hAnsi="Times New Roman" w:cs="Times New Roman"/>
          <w:sz w:val="28"/>
          <w:szCs w:val="28"/>
        </w:rPr>
        <w:t xml:space="preserve"> Việc đề xuất mức xếp loại cán bộ phải thực chất, có sản phẩm cụ thể, gắn với kết quả thực hiện các chỉ tiêu, nhiệm vụ được giao của tập thể và cá nhân theo quy định. Cán bộ được đề xuất xếp loại hoàn thành nhiệm vụ trở lên phải hoàn thành 100% các nhiệm vụ được giao. Cán bộ được đề xuất xếp loại hoàn thành xuất sắc nhiệm vụ phải hoàn thành 100% các nhiệm vụ được giao, trong đó có ít 2 nhất 30% số nhiệm vụ hoàn thành vượt mức yêu cầu; thực sự tiêu biểu, nổi trội được cấp thẩm quyền công nhận.</w:t>
      </w:r>
    </w:p>
    <w:p w14:paraId="6CF1CD08"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b/>
          <w:bCs/>
          <w:sz w:val="28"/>
          <w:szCs w:val="28"/>
        </w:rPr>
        <w:t>3.</w:t>
      </w:r>
      <w:r w:rsidRPr="001070CD">
        <w:rPr>
          <w:rFonts w:ascii="Times New Roman" w:hAnsi="Times New Roman" w:cs="Times New Roman"/>
          <w:sz w:val="28"/>
          <w:szCs w:val="28"/>
        </w:rPr>
        <w:t xml:space="preserve"> Đối với cán bộ thuộc diện Ban Thường vụ Đảng ủy quản lý gửi hồ sơ đề nghị đánh giá, xếp loại về Ban Thường vụ Đảng ủy </w:t>
      </w:r>
      <w:r w:rsidRPr="001070CD">
        <w:rPr>
          <w:rFonts w:ascii="Times New Roman" w:hAnsi="Times New Roman" w:cs="Times New Roman"/>
          <w:i/>
          <w:iCs/>
          <w:sz w:val="28"/>
          <w:szCs w:val="28"/>
        </w:rPr>
        <w:t>(qua Ban Xây dựng Đảng)</w:t>
      </w:r>
      <w:r w:rsidRPr="001070CD">
        <w:rPr>
          <w:rFonts w:ascii="Times New Roman" w:hAnsi="Times New Roman" w:cs="Times New Roman"/>
          <w:sz w:val="28"/>
          <w:szCs w:val="28"/>
        </w:rPr>
        <w:t xml:space="preserve"> trước </w:t>
      </w:r>
      <w:r w:rsidRPr="001070CD">
        <w:rPr>
          <w:rFonts w:ascii="Times New Roman" w:hAnsi="Times New Roman" w:cs="Times New Roman"/>
          <w:b/>
          <w:bCs/>
          <w:sz w:val="28"/>
          <w:szCs w:val="28"/>
        </w:rPr>
        <w:t>ngày 24/9/2026</w:t>
      </w:r>
      <w:r w:rsidRPr="001070CD">
        <w:rPr>
          <w:rFonts w:ascii="Times New Roman" w:hAnsi="Times New Roman" w:cs="Times New Roman"/>
          <w:sz w:val="28"/>
          <w:szCs w:val="28"/>
        </w:rPr>
        <w:t xml:space="preserve"> để tổng hợp, báo cáo Thường trực, Ban Thường vụ Đảng ủy.</w:t>
      </w:r>
    </w:p>
    <w:p w14:paraId="1353AEA9"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Hồ sơ đề nghị đánh giá, xếp loại gồm:</w:t>
      </w:r>
    </w:p>
    <w:p w14:paraId="0C603B86"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 xml:space="preserve">+ Văn bản đề nghị của cơ quan, đơn vị; </w:t>
      </w:r>
    </w:p>
    <w:p w14:paraId="62D84B02"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 Biên bản hội nghị đánh giá, xếp loại;</w:t>
      </w:r>
    </w:p>
    <w:p w14:paraId="1EC288EF"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 Các biểu mẫu:</w:t>
      </w:r>
    </w:p>
    <w:p w14:paraId="280C004F"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Mẫu số 2.1 - Danh mục sản phẩm/công việc của cá nhân;</w:t>
      </w:r>
    </w:p>
    <w:p w14:paraId="6F74951D"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Mẫu số 3.1 - Bảng chấm điểm KPI của cá nhân;</w:t>
      </w:r>
    </w:p>
    <w:p w14:paraId="66895F23"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Mẫu số 3.2 - Bản tự đánh giá, chấm điểm, xếp loại cá nhân;</w:t>
      </w:r>
    </w:p>
    <w:p w14:paraId="3F13A73E"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Mẫu số 05 - Biểu tổng hợp kết quả thực hiện nhiệm vụ, chỉ tiêu được giao.</w:t>
      </w:r>
    </w:p>
    <w:p w14:paraId="7003D415"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 Các quyết định, văn bản giao, phê duyệt chỉ tiêu, nhiệm vụ của cấp có thẩm quyền trong quý.</w:t>
      </w:r>
    </w:p>
    <w:p w14:paraId="5DEC0C4F"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b/>
          <w:bCs/>
          <w:sz w:val="28"/>
          <w:szCs w:val="28"/>
        </w:rPr>
        <w:lastRenderedPageBreak/>
        <w:t>4.</w:t>
      </w:r>
      <w:r w:rsidRPr="001070CD">
        <w:rPr>
          <w:rFonts w:ascii="Times New Roman" w:hAnsi="Times New Roman" w:cs="Times New Roman"/>
          <w:sz w:val="28"/>
          <w:szCs w:val="28"/>
        </w:rPr>
        <w:t xml:space="preserve"> Giao Ban Xây dựng Đảng tham mưu tổng hợp kết quả đánh giá, xếp loại cán bộ diện Ban Thường vụ Đảng uỷ quản lý (theo Mẫu số 04 đính kèm) báo cáo Ban Tổ chức Tỉnh uỷ trước </w:t>
      </w:r>
      <w:r w:rsidRPr="001070CD">
        <w:rPr>
          <w:rFonts w:ascii="Times New Roman" w:hAnsi="Times New Roman" w:cs="Times New Roman"/>
          <w:b/>
          <w:bCs/>
          <w:sz w:val="28"/>
          <w:szCs w:val="28"/>
        </w:rPr>
        <w:t>ngày 02/10/2026</w:t>
      </w:r>
      <w:r w:rsidRPr="001070CD">
        <w:rPr>
          <w:rFonts w:ascii="Times New Roman" w:hAnsi="Times New Roman" w:cs="Times New Roman"/>
          <w:sz w:val="28"/>
          <w:szCs w:val="28"/>
        </w:rPr>
        <w:t>.</w:t>
      </w:r>
    </w:p>
    <w:p w14:paraId="43A11515" w14:textId="77777777" w:rsidR="001070CD" w:rsidRPr="001070CD" w:rsidRDefault="001070CD" w:rsidP="001070CD">
      <w:pPr>
        <w:spacing w:before="120" w:after="120" w:line="360" w:lineRule="exact"/>
        <w:ind w:firstLine="561"/>
        <w:jc w:val="both"/>
        <w:rPr>
          <w:rFonts w:ascii="Times New Roman" w:hAnsi="Times New Roman" w:cs="Times New Roman"/>
          <w:sz w:val="28"/>
          <w:szCs w:val="28"/>
        </w:rPr>
      </w:pPr>
      <w:r w:rsidRPr="001070CD">
        <w:rPr>
          <w:rFonts w:ascii="Times New Roman" w:hAnsi="Times New Roman" w:cs="Times New Roman"/>
          <w:sz w:val="28"/>
          <w:szCs w:val="28"/>
        </w:rPr>
        <w:t>Đề nghị các cấp ủy, tổ chức đảng, cơ quan, đơn vị khẩn trương triển khai thực hiện nghiêm túc.</w:t>
      </w:r>
    </w:p>
    <w:p w14:paraId="17950478" w14:textId="18967399" w:rsidR="002C3EB3" w:rsidRPr="00C476D9" w:rsidRDefault="00D5436C" w:rsidP="000A0D53">
      <w:pPr>
        <w:ind w:firstLine="709"/>
        <w:jc w:val="both"/>
        <w:rPr>
          <w:rFonts w:ascii="Times New Roman" w:hAnsi="Times New Roman" w:cs="Times New Roman"/>
          <w:sz w:val="28"/>
          <w:szCs w:val="28"/>
        </w:rPr>
      </w:pPr>
      <w:bookmarkStart w:id="0" w:name="_GoBack"/>
      <w:bookmarkEnd w:id="0"/>
      <w:r w:rsidRPr="000A0D53">
        <w:rPr>
          <w:rFonts w:ascii="Times New Roman" w:hAnsi="Times New Roman" w:cs="Times New Roman"/>
          <w:sz w:val="28"/>
          <w:szCs w:val="28"/>
        </w:rPr>
        <w:tab/>
      </w:r>
      <w:r w:rsidRPr="000A0D53">
        <w:rPr>
          <w:rFonts w:ascii="Times New Roman" w:hAnsi="Times New Roman" w:cs="Times New Roman"/>
          <w:sz w:val="28"/>
          <w:szCs w:val="28"/>
        </w:rPr>
        <w:tab/>
      </w:r>
      <w:r w:rsidRPr="000A0D53">
        <w:rPr>
          <w:rFonts w:ascii="Times New Roman" w:hAnsi="Times New Roman" w:cs="Times New Roman"/>
          <w:sz w:val="28"/>
          <w:szCs w:val="28"/>
        </w:rPr>
        <w:tab/>
      </w:r>
      <w:r w:rsidRPr="000A0D53">
        <w:rPr>
          <w:rFonts w:ascii="Times New Roman" w:hAnsi="Times New Roman" w:cs="Times New Roman"/>
          <w:sz w:val="28"/>
          <w:szCs w:val="28"/>
        </w:rPr>
        <w:tab/>
      </w:r>
      <w:r>
        <w:rPr>
          <w:rFonts w:ascii="Times New Roman" w:hAnsi="Times New Roman" w:cs="Times New Roman"/>
          <w:sz w:val="28"/>
          <w:szCs w:val="28"/>
        </w:rPr>
        <w:tab/>
      </w:r>
      <w:r w:rsidR="00ED4317">
        <w:rPr>
          <w:rFonts w:ascii="Times New Roman" w:hAnsi="Times New Roman" w:cs="Times New Roman"/>
          <w:sz w:val="28"/>
          <w:szCs w:val="28"/>
        </w:rPr>
        <w:tab/>
      </w:r>
      <w:r w:rsidR="00ED4317">
        <w:rPr>
          <w:rFonts w:ascii="Times New Roman" w:hAnsi="Times New Roman" w:cs="Times New Roman"/>
          <w:sz w:val="28"/>
          <w:szCs w:val="28"/>
        </w:rPr>
        <w:tab/>
      </w:r>
      <w:r w:rsidR="00ED4317">
        <w:rPr>
          <w:rFonts w:ascii="Times New Roman" w:hAnsi="Times New Roman" w:cs="Times New Roman"/>
          <w:sz w:val="28"/>
          <w:szCs w:val="28"/>
        </w:rPr>
        <w:tab/>
      </w:r>
      <w:r w:rsidR="00ED4317">
        <w:rPr>
          <w:rFonts w:ascii="Times New Roman" w:hAnsi="Times New Roman" w:cs="Times New Roman"/>
          <w:sz w:val="28"/>
          <w:szCs w:val="28"/>
        </w:rPr>
        <w:tab/>
      </w:r>
      <w:r w:rsidR="002C3EB3" w:rsidRPr="00C476D9">
        <w:rPr>
          <w:rFonts w:ascii="Times New Roman" w:hAnsi="Times New Roman" w:cs="Times New Roman"/>
          <w:b/>
          <w:i/>
          <w:sz w:val="28"/>
          <w:szCs w:val="28"/>
        </w:rPr>
        <w:t>Lê Thị Cẩm Tú</w:t>
      </w:r>
    </w:p>
    <w:p w14:paraId="4AD92FE2" w14:textId="0C85D5FF" w:rsidR="00C44627" w:rsidRPr="00AA2B39" w:rsidRDefault="00C44627" w:rsidP="00AA2B39">
      <w:pPr>
        <w:ind w:firstLine="567"/>
        <w:jc w:val="both"/>
        <w:rPr>
          <w:rFonts w:ascii="Times New Roman" w:hAnsi="Times New Roman" w:cs="Times New Roman"/>
          <w:i/>
          <w:sz w:val="28"/>
          <w:szCs w:val="28"/>
        </w:rPr>
      </w:pPr>
    </w:p>
    <w:sectPr w:rsidR="00C44627" w:rsidRPr="00AA2B39" w:rsidSect="00A4630E">
      <w:headerReference w:type="default" r:id="rId7"/>
      <w:pgSz w:w="11907" w:h="16840" w:code="9"/>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42F37" w14:textId="77777777" w:rsidR="003575DD" w:rsidRDefault="003575DD" w:rsidP="00590825">
      <w:pPr>
        <w:spacing w:after="0" w:line="240" w:lineRule="auto"/>
      </w:pPr>
      <w:r>
        <w:separator/>
      </w:r>
    </w:p>
  </w:endnote>
  <w:endnote w:type="continuationSeparator" w:id="0">
    <w:p w14:paraId="468A3E15" w14:textId="77777777" w:rsidR="003575DD" w:rsidRDefault="003575DD" w:rsidP="0059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1E1F8" w14:textId="77777777" w:rsidR="003575DD" w:rsidRDefault="003575DD" w:rsidP="00590825">
      <w:pPr>
        <w:spacing w:after="0" w:line="240" w:lineRule="auto"/>
      </w:pPr>
      <w:r>
        <w:separator/>
      </w:r>
    </w:p>
  </w:footnote>
  <w:footnote w:type="continuationSeparator" w:id="0">
    <w:p w14:paraId="21C8B16E" w14:textId="77777777" w:rsidR="003575DD" w:rsidRDefault="003575DD" w:rsidP="00590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348981"/>
      <w:docPartObj>
        <w:docPartGallery w:val="Page Numbers (Top of Page)"/>
        <w:docPartUnique/>
      </w:docPartObj>
    </w:sdtPr>
    <w:sdtEndPr>
      <w:rPr>
        <w:rFonts w:ascii="Times New Roman" w:hAnsi="Times New Roman" w:cs="Times New Roman"/>
        <w:noProof/>
        <w:sz w:val="28"/>
        <w:szCs w:val="28"/>
      </w:rPr>
    </w:sdtEndPr>
    <w:sdtContent>
      <w:p w14:paraId="6C0EB9C2" w14:textId="77777777" w:rsidR="00590825" w:rsidRPr="00590825" w:rsidRDefault="00590825" w:rsidP="00590825">
        <w:pPr>
          <w:pStyle w:val="Header"/>
          <w:jc w:val="center"/>
          <w:rPr>
            <w:rFonts w:ascii="Times New Roman" w:hAnsi="Times New Roman" w:cs="Times New Roman"/>
            <w:sz w:val="28"/>
            <w:szCs w:val="28"/>
          </w:rPr>
        </w:pPr>
        <w:r w:rsidRPr="00590825">
          <w:rPr>
            <w:rFonts w:ascii="Times New Roman" w:hAnsi="Times New Roman" w:cs="Times New Roman"/>
            <w:sz w:val="28"/>
            <w:szCs w:val="28"/>
          </w:rPr>
          <w:fldChar w:fldCharType="begin"/>
        </w:r>
        <w:r w:rsidRPr="00590825">
          <w:rPr>
            <w:rFonts w:ascii="Times New Roman" w:hAnsi="Times New Roman" w:cs="Times New Roman"/>
            <w:sz w:val="28"/>
            <w:szCs w:val="28"/>
          </w:rPr>
          <w:instrText xml:space="preserve"> PAGE   \* MERGEFORMAT </w:instrText>
        </w:r>
        <w:r w:rsidRPr="00590825">
          <w:rPr>
            <w:rFonts w:ascii="Times New Roman" w:hAnsi="Times New Roman" w:cs="Times New Roman"/>
            <w:sz w:val="28"/>
            <w:szCs w:val="28"/>
          </w:rPr>
          <w:fldChar w:fldCharType="separate"/>
        </w:r>
        <w:r w:rsidR="0020377B">
          <w:rPr>
            <w:rFonts w:ascii="Times New Roman" w:hAnsi="Times New Roman" w:cs="Times New Roman"/>
            <w:noProof/>
            <w:sz w:val="28"/>
            <w:szCs w:val="28"/>
          </w:rPr>
          <w:t>2</w:t>
        </w:r>
        <w:r w:rsidRPr="00590825">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F7398"/>
    <w:multiLevelType w:val="hybridMultilevel"/>
    <w:tmpl w:val="02D64838"/>
    <w:lvl w:ilvl="0" w:tplc="77300F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EA"/>
    <w:rsid w:val="00026A3C"/>
    <w:rsid w:val="00031763"/>
    <w:rsid w:val="00033041"/>
    <w:rsid w:val="0003656C"/>
    <w:rsid w:val="00046465"/>
    <w:rsid w:val="00046F08"/>
    <w:rsid w:val="00051DF9"/>
    <w:rsid w:val="000656C3"/>
    <w:rsid w:val="0006692B"/>
    <w:rsid w:val="0008218C"/>
    <w:rsid w:val="000966D5"/>
    <w:rsid w:val="000A0D53"/>
    <w:rsid w:val="000A7BA2"/>
    <w:rsid w:val="000C5565"/>
    <w:rsid w:val="000D1507"/>
    <w:rsid w:val="001070CD"/>
    <w:rsid w:val="00124524"/>
    <w:rsid w:val="0019167D"/>
    <w:rsid w:val="001E6554"/>
    <w:rsid w:val="0020377B"/>
    <w:rsid w:val="00203DE2"/>
    <w:rsid w:val="0021642A"/>
    <w:rsid w:val="0022729D"/>
    <w:rsid w:val="00246537"/>
    <w:rsid w:val="0025404B"/>
    <w:rsid w:val="00262C40"/>
    <w:rsid w:val="002A08F2"/>
    <w:rsid w:val="002A72E5"/>
    <w:rsid w:val="002C3EB3"/>
    <w:rsid w:val="002F709A"/>
    <w:rsid w:val="00312E20"/>
    <w:rsid w:val="00313C80"/>
    <w:rsid w:val="00323B33"/>
    <w:rsid w:val="003575DD"/>
    <w:rsid w:val="0039463F"/>
    <w:rsid w:val="003B1F73"/>
    <w:rsid w:val="003F7756"/>
    <w:rsid w:val="00400D50"/>
    <w:rsid w:val="004028EB"/>
    <w:rsid w:val="0040752A"/>
    <w:rsid w:val="00421875"/>
    <w:rsid w:val="00453CAA"/>
    <w:rsid w:val="0046277C"/>
    <w:rsid w:val="00467C60"/>
    <w:rsid w:val="0047153A"/>
    <w:rsid w:val="00474F17"/>
    <w:rsid w:val="004D070B"/>
    <w:rsid w:val="004D46A1"/>
    <w:rsid w:val="004E3A47"/>
    <w:rsid w:val="004E5382"/>
    <w:rsid w:val="004E7C4E"/>
    <w:rsid w:val="005100D4"/>
    <w:rsid w:val="005157EC"/>
    <w:rsid w:val="00517A68"/>
    <w:rsid w:val="0054560A"/>
    <w:rsid w:val="00552F12"/>
    <w:rsid w:val="00564659"/>
    <w:rsid w:val="00564782"/>
    <w:rsid w:val="005760B1"/>
    <w:rsid w:val="00577409"/>
    <w:rsid w:val="00586827"/>
    <w:rsid w:val="00590825"/>
    <w:rsid w:val="005A0422"/>
    <w:rsid w:val="005B113D"/>
    <w:rsid w:val="005B3A9B"/>
    <w:rsid w:val="005E359C"/>
    <w:rsid w:val="005F3F79"/>
    <w:rsid w:val="005F762E"/>
    <w:rsid w:val="00614526"/>
    <w:rsid w:val="006272A5"/>
    <w:rsid w:val="00630E9B"/>
    <w:rsid w:val="00635F12"/>
    <w:rsid w:val="006742AB"/>
    <w:rsid w:val="00702C2D"/>
    <w:rsid w:val="00703AEB"/>
    <w:rsid w:val="00711A10"/>
    <w:rsid w:val="00712880"/>
    <w:rsid w:val="00773823"/>
    <w:rsid w:val="007741B0"/>
    <w:rsid w:val="00782CF8"/>
    <w:rsid w:val="007A412F"/>
    <w:rsid w:val="007A4FE3"/>
    <w:rsid w:val="007A5B8D"/>
    <w:rsid w:val="007A7A46"/>
    <w:rsid w:val="007C27A8"/>
    <w:rsid w:val="007C3735"/>
    <w:rsid w:val="007E7BB7"/>
    <w:rsid w:val="00813453"/>
    <w:rsid w:val="00826BB3"/>
    <w:rsid w:val="00836EF9"/>
    <w:rsid w:val="00862E1C"/>
    <w:rsid w:val="00866CE5"/>
    <w:rsid w:val="008772DC"/>
    <w:rsid w:val="008C0141"/>
    <w:rsid w:val="008E4DB0"/>
    <w:rsid w:val="008F7308"/>
    <w:rsid w:val="00902AEA"/>
    <w:rsid w:val="009047C4"/>
    <w:rsid w:val="0092285C"/>
    <w:rsid w:val="00935619"/>
    <w:rsid w:val="009439F3"/>
    <w:rsid w:val="00964359"/>
    <w:rsid w:val="009764E1"/>
    <w:rsid w:val="00994898"/>
    <w:rsid w:val="009C5547"/>
    <w:rsid w:val="009D4D24"/>
    <w:rsid w:val="00A075A9"/>
    <w:rsid w:val="00A4630E"/>
    <w:rsid w:val="00A553EA"/>
    <w:rsid w:val="00A608BF"/>
    <w:rsid w:val="00A66A6A"/>
    <w:rsid w:val="00AA2B39"/>
    <w:rsid w:val="00AA4EA2"/>
    <w:rsid w:val="00AB7ACF"/>
    <w:rsid w:val="00AC0672"/>
    <w:rsid w:val="00AD5EE4"/>
    <w:rsid w:val="00AD62C8"/>
    <w:rsid w:val="00AE2D41"/>
    <w:rsid w:val="00B04F45"/>
    <w:rsid w:val="00B155F7"/>
    <w:rsid w:val="00B2092C"/>
    <w:rsid w:val="00B32C8B"/>
    <w:rsid w:val="00B614F2"/>
    <w:rsid w:val="00B96B04"/>
    <w:rsid w:val="00BA2BCD"/>
    <w:rsid w:val="00BB5121"/>
    <w:rsid w:val="00BB622F"/>
    <w:rsid w:val="00BC03E2"/>
    <w:rsid w:val="00BD1D61"/>
    <w:rsid w:val="00BD36CD"/>
    <w:rsid w:val="00BD5DA4"/>
    <w:rsid w:val="00C44627"/>
    <w:rsid w:val="00C476D9"/>
    <w:rsid w:val="00C564F5"/>
    <w:rsid w:val="00C63D7B"/>
    <w:rsid w:val="00CA0F35"/>
    <w:rsid w:val="00CD1FCF"/>
    <w:rsid w:val="00CE1280"/>
    <w:rsid w:val="00CF5AB5"/>
    <w:rsid w:val="00D21250"/>
    <w:rsid w:val="00D2637B"/>
    <w:rsid w:val="00D351F4"/>
    <w:rsid w:val="00D42CF4"/>
    <w:rsid w:val="00D51E70"/>
    <w:rsid w:val="00D5436C"/>
    <w:rsid w:val="00D655CC"/>
    <w:rsid w:val="00D86757"/>
    <w:rsid w:val="00DA1E40"/>
    <w:rsid w:val="00DC4006"/>
    <w:rsid w:val="00DC5234"/>
    <w:rsid w:val="00DD1621"/>
    <w:rsid w:val="00DE7721"/>
    <w:rsid w:val="00E02BF4"/>
    <w:rsid w:val="00E0361B"/>
    <w:rsid w:val="00E138F2"/>
    <w:rsid w:val="00E45A80"/>
    <w:rsid w:val="00E512A8"/>
    <w:rsid w:val="00ED1B4F"/>
    <w:rsid w:val="00ED4317"/>
    <w:rsid w:val="00ED5507"/>
    <w:rsid w:val="00ED7123"/>
    <w:rsid w:val="00EF5F7F"/>
    <w:rsid w:val="00F03511"/>
    <w:rsid w:val="00F33E10"/>
    <w:rsid w:val="00F35B12"/>
    <w:rsid w:val="00F420DC"/>
    <w:rsid w:val="00F54B27"/>
    <w:rsid w:val="00F62AC9"/>
    <w:rsid w:val="00FB2216"/>
    <w:rsid w:val="00FF6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CF5BE"/>
  <w15:chartTrackingRefBased/>
  <w15:docId w15:val="{CFB68FF1-A4F7-41CE-AA7C-0F6B883D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35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ED431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A9B"/>
    <w:pPr>
      <w:ind w:left="720"/>
      <w:contextualSpacing/>
    </w:pPr>
  </w:style>
  <w:style w:type="paragraph" w:styleId="NormalWeb">
    <w:name w:val="Normal (Web)"/>
    <w:basedOn w:val="Normal"/>
    <w:uiPriority w:val="99"/>
    <w:unhideWhenUsed/>
    <w:rsid w:val="00DC52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825"/>
  </w:style>
  <w:style w:type="paragraph" w:styleId="Footer">
    <w:name w:val="footer"/>
    <w:basedOn w:val="Normal"/>
    <w:link w:val="FooterChar"/>
    <w:uiPriority w:val="99"/>
    <w:unhideWhenUsed/>
    <w:rsid w:val="0059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825"/>
  </w:style>
  <w:style w:type="character" w:styleId="Emphasis">
    <w:name w:val="Emphasis"/>
    <w:basedOn w:val="DefaultParagraphFont"/>
    <w:uiPriority w:val="20"/>
    <w:qFormat/>
    <w:rsid w:val="00590825"/>
    <w:rPr>
      <w:i/>
      <w:iCs/>
    </w:rPr>
  </w:style>
  <w:style w:type="character" w:customStyle="1" w:styleId="Heading1Char">
    <w:name w:val="Heading 1 Char"/>
    <w:basedOn w:val="DefaultParagraphFont"/>
    <w:link w:val="Heading1"/>
    <w:uiPriority w:val="9"/>
    <w:rsid w:val="00F35B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5B12"/>
    <w:rPr>
      <w:color w:val="0000FF"/>
      <w:u w:val="single"/>
    </w:rPr>
  </w:style>
  <w:style w:type="paragraph" w:styleId="NoSpacing">
    <w:name w:val="No Spacing"/>
    <w:basedOn w:val="Normal"/>
    <w:uiPriority w:val="1"/>
    <w:qFormat/>
    <w:rsid w:val="005E3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semiHidden/>
    <w:rsid w:val="00474F17"/>
    <w:pPr>
      <w:spacing w:line="240" w:lineRule="exact"/>
    </w:pPr>
    <w:rPr>
      <w:rFonts w:ascii="Arial" w:eastAsia="Times New Roman" w:hAnsi="Arial" w:cs="Times New Roman"/>
    </w:rPr>
  </w:style>
  <w:style w:type="character" w:styleId="Strong">
    <w:name w:val="Strong"/>
    <w:basedOn w:val="DefaultParagraphFont"/>
    <w:uiPriority w:val="22"/>
    <w:qFormat/>
    <w:rsid w:val="00051DF9"/>
    <w:rPr>
      <w:b/>
      <w:bCs/>
    </w:rPr>
  </w:style>
  <w:style w:type="paragraph" w:customStyle="1" w:styleId="CharCharCharChar0">
    <w:name w:val="Char Char Char Char"/>
    <w:basedOn w:val="Normal"/>
    <w:semiHidden/>
    <w:rsid w:val="00862E1C"/>
    <w:pPr>
      <w:spacing w:line="240" w:lineRule="exact"/>
    </w:pPr>
    <w:rPr>
      <w:rFonts w:ascii="Arial" w:eastAsia="Times New Roman" w:hAnsi="Arial" w:cs="Times New Roman"/>
    </w:rPr>
  </w:style>
  <w:style w:type="paragraph" w:customStyle="1" w:styleId="CharCharCharCharCharCharCharCharCharCharChar1CharChar">
    <w:name w:val="Char Char Char Char Char Char Char Char Char Char Char1 Char Char"/>
    <w:basedOn w:val="Normal"/>
    <w:semiHidden/>
    <w:rsid w:val="00782CF8"/>
    <w:pPr>
      <w:spacing w:line="240" w:lineRule="exact"/>
    </w:pPr>
    <w:rPr>
      <w:rFonts w:ascii="Arial" w:eastAsia="Times New Roman" w:hAnsi="Arial" w:cs="Arial"/>
      <w:color w:val="000000"/>
    </w:rPr>
  </w:style>
  <w:style w:type="character" w:customStyle="1" w:styleId="cls-defaultparagraphfont">
    <w:name w:val="cls-defaultparagraphfont"/>
    <w:basedOn w:val="DefaultParagraphFont"/>
    <w:rsid w:val="005B113D"/>
  </w:style>
  <w:style w:type="paragraph" w:customStyle="1" w:styleId="CharCharCharChar1">
    <w:name w:val="Char Char Char Char"/>
    <w:basedOn w:val="Normal"/>
    <w:semiHidden/>
    <w:rsid w:val="0092285C"/>
    <w:pPr>
      <w:spacing w:line="240" w:lineRule="exact"/>
    </w:pPr>
    <w:rPr>
      <w:rFonts w:ascii="Arial" w:eastAsia="Times New Roman" w:hAnsi="Arial" w:cs="Times New Roman"/>
    </w:rPr>
  </w:style>
  <w:style w:type="paragraph" w:styleId="BodyText">
    <w:name w:val="Body Text"/>
    <w:aliases w:val="Char Char Char,Body Text - Level 2,heading3,block"/>
    <w:basedOn w:val="Normal"/>
    <w:link w:val="BodyTextChar"/>
    <w:qFormat/>
    <w:rsid w:val="00F33E10"/>
    <w:pPr>
      <w:widowControl w:val="0"/>
      <w:autoSpaceDE w:val="0"/>
      <w:autoSpaceDN w:val="0"/>
      <w:spacing w:before="120" w:after="0" w:line="240" w:lineRule="auto"/>
      <w:ind w:left="143" w:right="701" w:firstLine="719"/>
      <w:jc w:val="both"/>
    </w:pPr>
    <w:rPr>
      <w:rFonts w:ascii="Times New Roman" w:eastAsia="Times New Roman" w:hAnsi="Times New Roman" w:cs="Times New Roman"/>
      <w:sz w:val="28"/>
      <w:szCs w:val="28"/>
      <w:lang w:val="vi"/>
    </w:rPr>
  </w:style>
  <w:style w:type="character" w:customStyle="1" w:styleId="BodyTextChar">
    <w:name w:val="Body Text Char"/>
    <w:aliases w:val="Char Char Char Char1,Body Text - Level 2 Char,heading3 Char,block Char"/>
    <w:basedOn w:val="DefaultParagraphFont"/>
    <w:link w:val="BodyText"/>
    <w:rsid w:val="00F33E10"/>
    <w:rPr>
      <w:rFonts w:ascii="Times New Roman" w:eastAsia="Times New Roman" w:hAnsi="Times New Roman" w:cs="Times New Roman"/>
      <w:sz w:val="28"/>
      <w:szCs w:val="28"/>
      <w:lang w:val="vi"/>
    </w:rPr>
  </w:style>
  <w:style w:type="paragraph" w:customStyle="1" w:styleId="text-align-justify">
    <w:name w:val="text-align-justify"/>
    <w:basedOn w:val="Normal"/>
    <w:rsid w:val="00D543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ED4317"/>
    <w:rPr>
      <w:rFonts w:asciiTheme="majorHAnsi" w:eastAsiaTheme="majorEastAsia" w:hAnsiTheme="majorHAnsi" w:cstheme="majorBidi"/>
      <w:i/>
      <w:iCs/>
      <w:color w:val="2E74B5" w:themeColor="accent1" w:themeShade="BF"/>
    </w:rPr>
  </w:style>
  <w:style w:type="character" w:customStyle="1" w:styleId="x193iq5w">
    <w:name w:val="x193iq5w"/>
    <w:basedOn w:val="DefaultParagraphFont"/>
    <w:rsid w:val="00ED4317"/>
  </w:style>
  <w:style w:type="paragraph" w:customStyle="1" w:styleId="CharChar1">
    <w:name w:val="Char Char1"/>
    <w:basedOn w:val="Normal"/>
    <w:semiHidden/>
    <w:rsid w:val="008C0141"/>
    <w:pPr>
      <w:spacing w:line="240" w:lineRule="exact"/>
    </w:pPr>
    <w:rPr>
      <w:rFonts w:ascii="Arial" w:eastAsia="Times New Roman" w:hAnsi="Arial" w:cs="Times New Roman"/>
    </w:rPr>
  </w:style>
  <w:style w:type="character" w:customStyle="1" w:styleId="Bodytext3Italic">
    <w:name w:val="Body text (3) + Italic"/>
    <w:rsid w:val="008C014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paragraph" w:customStyle="1" w:styleId="CharChar10">
    <w:name w:val=" Char Char1"/>
    <w:basedOn w:val="Normal"/>
    <w:semiHidden/>
    <w:rsid w:val="001070CD"/>
    <w:pPr>
      <w:spacing w:line="240" w:lineRule="exact"/>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90699">
      <w:bodyDiv w:val="1"/>
      <w:marLeft w:val="0"/>
      <w:marRight w:val="0"/>
      <w:marTop w:val="0"/>
      <w:marBottom w:val="0"/>
      <w:divBdr>
        <w:top w:val="none" w:sz="0" w:space="0" w:color="auto"/>
        <w:left w:val="none" w:sz="0" w:space="0" w:color="auto"/>
        <w:bottom w:val="none" w:sz="0" w:space="0" w:color="auto"/>
        <w:right w:val="none" w:sz="0" w:space="0" w:color="auto"/>
      </w:divBdr>
      <w:divsChild>
        <w:div w:id="316804566">
          <w:marLeft w:val="0"/>
          <w:marRight w:val="0"/>
          <w:marTop w:val="0"/>
          <w:marBottom w:val="0"/>
          <w:divBdr>
            <w:top w:val="none" w:sz="0" w:space="0" w:color="auto"/>
            <w:left w:val="none" w:sz="0" w:space="0" w:color="auto"/>
            <w:bottom w:val="none" w:sz="0" w:space="0" w:color="auto"/>
            <w:right w:val="none" w:sz="0" w:space="0" w:color="auto"/>
          </w:divBdr>
          <w:divsChild>
            <w:div w:id="1547908427">
              <w:marLeft w:val="0"/>
              <w:marRight w:val="0"/>
              <w:marTop w:val="0"/>
              <w:marBottom w:val="0"/>
              <w:divBdr>
                <w:top w:val="none" w:sz="0" w:space="0" w:color="auto"/>
                <w:left w:val="none" w:sz="0" w:space="0" w:color="auto"/>
                <w:bottom w:val="none" w:sz="0" w:space="0" w:color="auto"/>
                <w:right w:val="none" w:sz="0" w:space="0" w:color="auto"/>
              </w:divBdr>
            </w:div>
          </w:divsChild>
        </w:div>
        <w:div w:id="1070082673">
          <w:marLeft w:val="0"/>
          <w:marRight w:val="0"/>
          <w:marTop w:val="120"/>
          <w:marBottom w:val="0"/>
          <w:divBdr>
            <w:top w:val="none" w:sz="0" w:space="0" w:color="auto"/>
            <w:left w:val="none" w:sz="0" w:space="0" w:color="auto"/>
            <w:bottom w:val="none" w:sz="0" w:space="0" w:color="auto"/>
            <w:right w:val="none" w:sz="0" w:space="0" w:color="auto"/>
          </w:divBdr>
          <w:divsChild>
            <w:div w:id="1605766153">
              <w:marLeft w:val="0"/>
              <w:marRight w:val="0"/>
              <w:marTop w:val="0"/>
              <w:marBottom w:val="0"/>
              <w:divBdr>
                <w:top w:val="none" w:sz="0" w:space="0" w:color="auto"/>
                <w:left w:val="none" w:sz="0" w:space="0" w:color="auto"/>
                <w:bottom w:val="none" w:sz="0" w:space="0" w:color="auto"/>
                <w:right w:val="none" w:sz="0" w:space="0" w:color="auto"/>
              </w:divBdr>
            </w:div>
          </w:divsChild>
        </w:div>
        <w:div w:id="1804425327">
          <w:marLeft w:val="0"/>
          <w:marRight w:val="0"/>
          <w:marTop w:val="120"/>
          <w:marBottom w:val="0"/>
          <w:divBdr>
            <w:top w:val="none" w:sz="0" w:space="0" w:color="auto"/>
            <w:left w:val="none" w:sz="0" w:space="0" w:color="auto"/>
            <w:bottom w:val="none" w:sz="0" w:space="0" w:color="auto"/>
            <w:right w:val="none" w:sz="0" w:space="0" w:color="auto"/>
          </w:divBdr>
          <w:divsChild>
            <w:div w:id="1453327700">
              <w:marLeft w:val="0"/>
              <w:marRight w:val="0"/>
              <w:marTop w:val="0"/>
              <w:marBottom w:val="0"/>
              <w:divBdr>
                <w:top w:val="none" w:sz="0" w:space="0" w:color="auto"/>
                <w:left w:val="none" w:sz="0" w:space="0" w:color="auto"/>
                <w:bottom w:val="none" w:sz="0" w:space="0" w:color="auto"/>
                <w:right w:val="none" w:sz="0" w:space="0" w:color="auto"/>
              </w:divBdr>
            </w:div>
          </w:divsChild>
        </w:div>
        <w:div w:id="1672834547">
          <w:marLeft w:val="0"/>
          <w:marRight w:val="0"/>
          <w:marTop w:val="120"/>
          <w:marBottom w:val="0"/>
          <w:divBdr>
            <w:top w:val="none" w:sz="0" w:space="0" w:color="auto"/>
            <w:left w:val="none" w:sz="0" w:space="0" w:color="auto"/>
            <w:bottom w:val="none" w:sz="0" w:space="0" w:color="auto"/>
            <w:right w:val="none" w:sz="0" w:space="0" w:color="auto"/>
          </w:divBdr>
          <w:divsChild>
            <w:div w:id="928008079">
              <w:marLeft w:val="0"/>
              <w:marRight w:val="0"/>
              <w:marTop w:val="0"/>
              <w:marBottom w:val="0"/>
              <w:divBdr>
                <w:top w:val="none" w:sz="0" w:space="0" w:color="auto"/>
                <w:left w:val="none" w:sz="0" w:space="0" w:color="auto"/>
                <w:bottom w:val="none" w:sz="0" w:space="0" w:color="auto"/>
                <w:right w:val="none" w:sz="0" w:space="0" w:color="auto"/>
              </w:divBdr>
            </w:div>
          </w:divsChild>
        </w:div>
        <w:div w:id="2076708199">
          <w:marLeft w:val="0"/>
          <w:marRight w:val="0"/>
          <w:marTop w:val="120"/>
          <w:marBottom w:val="0"/>
          <w:divBdr>
            <w:top w:val="none" w:sz="0" w:space="0" w:color="auto"/>
            <w:left w:val="none" w:sz="0" w:space="0" w:color="auto"/>
            <w:bottom w:val="none" w:sz="0" w:space="0" w:color="auto"/>
            <w:right w:val="none" w:sz="0" w:space="0" w:color="auto"/>
          </w:divBdr>
          <w:divsChild>
            <w:div w:id="946233140">
              <w:marLeft w:val="0"/>
              <w:marRight w:val="0"/>
              <w:marTop w:val="0"/>
              <w:marBottom w:val="0"/>
              <w:divBdr>
                <w:top w:val="none" w:sz="0" w:space="0" w:color="auto"/>
                <w:left w:val="none" w:sz="0" w:space="0" w:color="auto"/>
                <w:bottom w:val="none" w:sz="0" w:space="0" w:color="auto"/>
                <w:right w:val="none" w:sz="0" w:space="0" w:color="auto"/>
              </w:divBdr>
            </w:div>
          </w:divsChild>
        </w:div>
        <w:div w:id="1433432171">
          <w:marLeft w:val="0"/>
          <w:marRight w:val="0"/>
          <w:marTop w:val="120"/>
          <w:marBottom w:val="0"/>
          <w:divBdr>
            <w:top w:val="none" w:sz="0" w:space="0" w:color="auto"/>
            <w:left w:val="none" w:sz="0" w:space="0" w:color="auto"/>
            <w:bottom w:val="none" w:sz="0" w:space="0" w:color="auto"/>
            <w:right w:val="none" w:sz="0" w:space="0" w:color="auto"/>
          </w:divBdr>
          <w:divsChild>
            <w:div w:id="907881894">
              <w:marLeft w:val="0"/>
              <w:marRight w:val="0"/>
              <w:marTop w:val="0"/>
              <w:marBottom w:val="0"/>
              <w:divBdr>
                <w:top w:val="none" w:sz="0" w:space="0" w:color="auto"/>
                <w:left w:val="none" w:sz="0" w:space="0" w:color="auto"/>
                <w:bottom w:val="none" w:sz="0" w:space="0" w:color="auto"/>
                <w:right w:val="none" w:sz="0" w:space="0" w:color="auto"/>
              </w:divBdr>
            </w:div>
          </w:divsChild>
        </w:div>
        <w:div w:id="735858463">
          <w:marLeft w:val="0"/>
          <w:marRight w:val="0"/>
          <w:marTop w:val="120"/>
          <w:marBottom w:val="0"/>
          <w:divBdr>
            <w:top w:val="none" w:sz="0" w:space="0" w:color="auto"/>
            <w:left w:val="none" w:sz="0" w:space="0" w:color="auto"/>
            <w:bottom w:val="none" w:sz="0" w:space="0" w:color="auto"/>
            <w:right w:val="none" w:sz="0" w:space="0" w:color="auto"/>
          </w:divBdr>
          <w:divsChild>
            <w:div w:id="1920821270">
              <w:marLeft w:val="0"/>
              <w:marRight w:val="0"/>
              <w:marTop w:val="0"/>
              <w:marBottom w:val="0"/>
              <w:divBdr>
                <w:top w:val="none" w:sz="0" w:space="0" w:color="auto"/>
                <w:left w:val="none" w:sz="0" w:space="0" w:color="auto"/>
                <w:bottom w:val="none" w:sz="0" w:space="0" w:color="auto"/>
                <w:right w:val="none" w:sz="0" w:space="0" w:color="auto"/>
              </w:divBdr>
            </w:div>
          </w:divsChild>
        </w:div>
        <w:div w:id="1236431437">
          <w:marLeft w:val="0"/>
          <w:marRight w:val="0"/>
          <w:marTop w:val="120"/>
          <w:marBottom w:val="0"/>
          <w:divBdr>
            <w:top w:val="none" w:sz="0" w:space="0" w:color="auto"/>
            <w:left w:val="none" w:sz="0" w:space="0" w:color="auto"/>
            <w:bottom w:val="none" w:sz="0" w:space="0" w:color="auto"/>
            <w:right w:val="none" w:sz="0" w:space="0" w:color="auto"/>
          </w:divBdr>
          <w:divsChild>
            <w:div w:id="1926576290">
              <w:marLeft w:val="0"/>
              <w:marRight w:val="0"/>
              <w:marTop w:val="0"/>
              <w:marBottom w:val="0"/>
              <w:divBdr>
                <w:top w:val="none" w:sz="0" w:space="0" w:color="auto"/>
                <w:left w:val="none" w:sz="0" w:space="0" w:color="auto"/>
                <w:bottom w:val="none" w:sz="0" w:space="0" w:color="auto"/>
                <w:right w:val="none" w:sz="0" w:space="0" w:color="auto"/>
              </w:divBdr>
            </w:div>
          </w:divsChild>
        </w:div>
        <w:div w:id="1095323401">
          <w:marLeft w:val="0"/>
          <w:marRight w:val="0"/>
          <w:marTop w:val="120"/>
          <w:marBottom w:val="0"/>
          <w:divBdr>
            <w:top w:val="none" w:sz="0" w:space="0" w:color="auto"/>
            <w:left w:val="none" w:sz="0" w:space="0" w:color="auto"/>
            <w:bottom w:val="none" w:sz="0" w:space="0" w:color="auto"/>
            <w:right w:val="none" w:sz="0" w:space="0" w:color="auto"/>
          </w:divBdr>
          <w:divsChild>
            <w:div w:id="395399279">
              <w:marLeft w:val="0"/>
              <w:marRight w:val="0"/>
              <w:marTop w:val="0"/>
              <w:marBottom w:val="0"/>
              <w:divBdr>
                <w:top w:val="none" w:sz="0" w:space="0" w:color="auto"/>
                <w:left w:val="none" w:sz="0" w:space="0" w:color="auto"/>
                <w:bottom w:val="none" w:sz="0" w:space="0" w:color="auto"/>
                <w:right w:val="none" w:sz="0" w:space="0" w:color="auto"/>
              </w:divBdr>
            </w:div>
          </w:divsChild>
        </w:div>
        <w:div w:id="2019917270">
          <w:marLeft w:val="0"/>
          <w:marRight w:val="0"/>
          <w:marTop w:val="120"/>
          <w:marBottom w:val="0"/>
          <w:divBdr>
            <w:top w:val="none" w:sz="0" w:space="0" w:color="auto"/>
            <w:left w:val="none" w:sz="0" w:space="0" w:color="auto"/>
            <w:bottom w:val="none" w:sz="0" w:space="0" w:color="auto"/>
            <w:right w:val="none" w:sz="0" w:space="0" w:color="auto"/>
          </w:divBdr>
          <w:divsChild>
            <w:div w:id="796605978">
              <w:marLeft w:val="0"/>
              <w:marRight w:val="0"/>
              <w:marTop w:val="0"/>
              <w:marBottom w:val="0"/>
              <w:divBdr>
                <w:top w:val="none" w:sz="0" w:space="0" w:color="auto"/>
                <w:left w:val="none" w:sz="0" w:space="0" w:color="auto"/>
                <w:bottom w:val="none" w:sz="0" w:space="0" w:color="auto"/>
                <w:right w:val="none" w:sz="0" w:space="0" w:color="auto"/>
              </w:divBdr>
            </w:div>
          </w:divsChild>
        </w:div>
        <w:div w:id="2023513186">
          <w:marLeft w:val="0"/>
          <w:marRight w:val="0"/>
          <w:marTop w:val="120"/>
          <w:marBottom w:val="0"/>
          <w:divBdr>
            <w:top w:val="none" w:sz="0" w:space="0" w:color="auto"/>
            <w:left w:val="none" w:sz="0" w:space="0" w:color="auto"/>
            <w:bottom w:val="none" w:sz="0" w:space="0" w:color="auto"/>
            <w:right w:val="none" w:sz="0" w:space="0" w:color="auto"/>
          </w:divBdr>
          <w:divsChild>
            <w:div w:id="704795520">
              <w:marLeft w:val="0"/>
              <w:marRight w:val="0"/>
              <w:marTop w:val="0"/>
              <w:marBottom w:val="0"/>
              <w:divBdr>
                <w:top w:val="none" w:sz="0" w:space="0" w:color="auto"/>
                <w:left w:val="none" w:sz="0" w:space="0" w:color="auto"/>
                <w:bottom w:val="none" w:sz="0" w:space="0" w:color="auto"/>
                <w:right w:val="none" w:sz="0" w:space="0" w:color="auto"/>
              </w:divBdr>
            </w:div>
          </w:divsChild>
        </w:div>
        <w:div w:id="965160915">
          <w:marLeft w:val="0"/>
          <w:marRight w:val="0"/>
          <w:marTop w:val="120"/>
          <w:marBottom w:val="0"/>
          <w:divBdr>
            <w:top w:val="none" w:sz="0" w:space="0" w:color="auto"/>
            <w:left w:val="none" w:sz="0" w:space="0" w:color="auto"/>
            <w:bottom w:val="none" w:sz="0" w:space="0" w:color="auto"/>
            <w:right w:val="none" w:sz="0" w:space="0" w:color="auto"/>
          </w:divBdr>
          <w:divsChild>
            <w:div w:id="1071655587">
              <w:marLeft w:val="0"/>
              <w:marRight w:val="0"/>
              <w:marTop w:val="0"/>
              <w:marBottom w:val="0"/>
              <w:divBdr>
                <w:top w:val="none" w:sz="0" w:space="0" w:color="auto"/>
                <w:left w:val="none" w:sz="0" w:space="0" w:color="auto"/>
                <w:bottom w:val="none" w:sz="0" w:space="0" w:color="auto"/>
                <w:right w:val="none" w:sz="0" w:space="0" w:color="auto"/>
              </w:divBdr>
            </w:div>
          </w:divsChild>
        </w:div>
        <w:div w:id="834421598">
          <w:marLeft w:val="0"/>
          <w:marRight w:val="0"/>
          <w:marTop w:val="120"/>
          <w:marBottom w:val="0"/>
          <w:divBdr>
            <w:top w:val="none" w:sz="0" w:space="0" w:color="auto"/>
            <w:left w:val="none" w:sz="0" w:space="0" w:color="auto"/>
            <w:bottom w:val="none" w:sz="0" w:space="0" w:color="auto"/>
            <w:right w:val="none" w:sz="0" w:space="0" w:color="auto"/>
          </w:divBdr>
          <w:divsChild>
            <w:div w:id="11904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5900">
      <w:bodyDiv w:val="1"/>
      <w:marLeft w:val="0"/>
      <w:marRight w:val="0"/>
      <w:marTop w:val="0"/>
      <w:marBottom w:val="0"/>
      <w:divBdr>
        <w:top w:val="none" w:sz="0" w:space="0" w:color="auto"/>
        <w:left w:val="none" w:sz="0" w:space="0" w:color="auto"/>
        <w:bottom w:val="none" w:sz="0" w:space="0" w:color="auto"/>
        <w:right w:val="none" w:sz="0" w:space="0" w:color="auto"/>
      </w:divBdr>
      <w:divsChild>
        <w:div w:id="471219558">
          <w:marLeft w:val="0"/>
          <w:marRight w:val="0"/>
          <w:marTop w:val="0"/>
          <w:marBottom w:val="0"/>
          <w:divBdr>
            <w:top w:val="none" w:sz="0" w:space="0" w:color="auto"/>
            <w:left w:val="none" w:sz="0" w:space="0" w:color="auto"/>
            <w:bottom w:val="none" w:sz="0" w:space="0" w:color="auto"/>
            <w:right w:val="none" w:sz="0" w:space="0" w:color="auto"/>
          </w:divBdr>
          <w:divsChild>
            <w:div w:id="42558882">
              <w:marLeft w:val="0"/>
              <w:marRight w:val="0"/>
              <w:marTop w:val="0"/>
              <w:marBottom w:val="0"/>
              <w:divBdr>
                <w:top w:val="none" w:sz="0" w:space="0" w:color="auto"/>
                <w:left w:val="none" w:sz="0" w:space="0" w:color="auto"/>
                <w:bottom w:val="none" w:sz="0" w:space="0" w:color="auto"/>
                <w:right w:val="none" w:sz="0" w:space="0" w:color="auto"/>
              </w:divBdr>
            </w:div>
          </w:divsChild>
        </w:div>
        <w:div w:id="457261588">
          <w:marLeft w:val="0"/>
          <w:marRight w:val="0"/>
          <w:marTop w:val="120"/>
          <w:marBottom w:val="0"/>
          <w:divBdr>
            <w:top w:val="none" w:sz="0" w:space="0" w:color="auto"/>
            <w:left w:val="none" w:sz="0" w:space="0" w:color="auto"/>
            <w:bottom w:val="none" w:sz="0" w:space="0" w:color="auto"/>
            <w:right w:val="none" w:sz="0" w:space="0" w:color="auto"/>
          </w:divBdr>
          <w:divsChild>
            <w:div w:id="449671630">
              <w:marLeft w:val="0"/>
              <w:marRight w:val="0"/>
              <w:marTop w:val="0"/>
              <w:marBottom w:val="0"/>
              <w:divBdr>
                <w:top w:val="none" w:sz="0" w:space="0" w:color="auto"/>
                <w:left w:val="none" w:sz="0" w:space="0" w:color="auto"/>
                <w:bottom w:val="none" w:sz="0" w:space="0" w:color="auto"/>
                <w:right w:val="none" w:sz="0" w:space="0" w:color="auto"/>
              </w:divBdr>
            </w:div>
          </w:divsChild>
        </w:div>
        <w:div w:id="1902061572">
          <w:marLeft w:val="0"/>
          <w:marRight w:val="0"/>
          <w:marTop w:val="120"/>
          <w:marBottom w:val="0"/>
          <w:divBdr>
            <w:top w:val="none" w:sz="0" w:space="0" w:color="auto"/>
            <w:left w:val="none" w:sz="0" w:space="0" w:color="auto"/>
            <w:bottom w:val="none" w:sz="0" w:space="0" w:color="auto"/>
            <w:right w:val="none" w:sz="0" w:space="0" w:color="auto"/>
          </w:divBdr>
          <w:divsChild>
            <w:div w:id="395667536">
              <w:marLeft w:val="0"/>
              <w:marRight w:val="0"/>
              <w:marTop w:val="0"/>
              <w:marBottom w:val="0"/>
              <w:divBdr>
                <w:top w:val="none" w:sz="0" w:space="0" w:color="auto"/>
                <w:left w:val="none" w:sz="0" w:space="0" w:color="auto"/>
                <w:bottom w:val="none" w:sz="0" w:space="0" w:color="auto"/>
                <w:right w:val="none" w:sz="0" w:space="0" w:color="auto"/>
              </w:divBdr>
            </w:div>
          </w:divsChild>
        </w:div>
        <w:div w:id="552890038">
          <w:marLeft w:val="0"/>
          <w:marRight w:val="0"/>
          <w:marTop w:val="120"/>
          <w:marBottom w:val="0"/>
          <w:divBdr>
            <w:top w:val="none" w:sz="0" w:space="0" w:color="auto"/>
            <w:left w:val="none" w:sz="0" w:space="0" w:color="auto"/>
            <w:bottom w:val="none" w:sz="0" w:space="0" w:color="auto"/>
            <w:right w:val="none" w:sz="0" w:space="0" w:color="auto"/>
          </w:divBdr>
          <w:divsChild>
            <w:div w:id="1018776338">
              <w:marLeft w:val="0"/>
              <w:marRight w:val="0"/>
              <w:marTop w:val="0"/>
              <w:marBottom w:val="0"/>
              <w:divBdr>
                <w:top w:val="none" w:sz="0" w:space="0" w:color="auto"/>
                <w:left w:val="none" w:sz="0" w:space="0" w:color="auto"/>
                <w:bottom w:val="none" w:sz="0" w:space="0" w:color="auto"/>
                <w:right w:val="none" w:sz="0" w:space="0" w:color="auto"/>
              </w:divBdr>
            </w:div>
          </w:divsChild>
        </w:div>
        <w:div w:id="1695880384">
          <w:marLeft w:val="0"/>
          <w:marRight w:val="0"/>
          <w:marTop w:val="120"/>
          <w:marBottom w:val="0"/>
          <w:divBdr>
            <w:top w:val="none" w:sz="0" w:space="0" w:color="auto"/>
            <w:left w:val="none" w:sz="0" w:space="0" w:color="auto"/>
            <w:bottom w:val="none" w:sz="0" w:space="0" w:color="auto"/>
            <w:right w:val="none" w:sz="0" w:space="0" w:color="auto"/>
          </w:divBdr>
          <w:divsChild>
            <w:div w:id="1895895704">
              <w:marLeft w:val="0"/>
              <w:marRight w:val="0"/>
              <w:marTop w:val="0"/>
              <w:marBottom w:val="0"/>
              <w:divBdr>
                <w:top w:val="none" w:sz="0" w:space="0" w:color="auto"/>
                <w:left w:val="none" w:sz="0" w:space="0" w:color="auto"/>
                <w:bottom w:val="none" w:sz="0" w:space="0" w:color="auto"/>
                <w:right w:val="none" w:sz="0" w:space="0" w:color="auto"/>
              </w:divBdr>
            </w:div>
          </w:divsChild>
        </w:div>
        <w:div w:id="2067140138">
          <w:marLeft w:val="0"/>
          <w:marRight w:val="0"/>
          <w:marTop w:val="120"/>
          <w:marBottom w:val="0"/>
          <w:divBdr>
            <w:top w:val="none" w:sz="0" w:space="0" w:color="auto"/>
            <w:left w:val="none" w:sz="0" w:space="0" w:color="auto"/>
            <w:bottom w:val="none" w:sz="0" w:space="0" w:color="auto"/>
            <w:right w:val="none" w:sz="0" w:space="0" w:color="auto"/>
          </w:divBdr>
          <w:divsChild>
            <w:div w:id="531455336">
              <w:marLeft w:val="0"/>
              <w:marRight w:val="0"/>
              <w:marTop w:val="0"/>
              <w:marBottom w:val="0"/>
              <w:divBdr>
                <w:top w:val="none" w:sz="0" w:space="0" w:color="auto"/>
                <w:left w:val="none" w:sz="0" w:space="0" w:color="auto"/>
                <w:bottom w:val="none" w:sz="0" w:space="0" w:color="auto"/>
                <w:right w:val="none" w:sz="0" w:space="0" w:color="auto"/>
              </w:divBdr>
            </w:div>
          </w:divsChild>
        </w:div>
        <w:div w:id="776874581">
          <w:marLeft w:val="0"/>
          <w:marRight w:val="0"/>
          <w:marTop w:val="120"/>
          <w:marBottom w:val="0"/>
          <w:divBdr>
            <w:top w:val="none" w:sz="0" w:space="0" w:color="auto"/>
            <w:left w:val="none" w:sz="0" w:space="0" w:color="auto"/>
            <w:bottom w:val="none" w:sz="0" w:space="0" w:color="auto"/>
            <w:right w:val="none" w:sz="0" w:space="0" w:color="auto"/>
          </w:divBdr>
          <w:divsChild>
            <w:div w:id="197906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5184">
      <w:bodyDiv w:val="1"/>
      <w:marLeft w:val="0"/>
      <w:marRight w:val="0"/>
      <w:marTop w:val="0"/>
      <w:marBottom w:val="0"/>
      <w:divBdr>
        <w:top w:val="none" w:sz="0" w:space="0" w:color="auto"/>
        <w:left w:val="none" w:sz="0" w:space="0" w:color="auto"/>
        <w:bottom w:val="none" w:sz="0" w:space="0" w:color="auto"/>
        <w:right w:val="none" w:sz="0" w:space="0" w:color="auto"/>
      </w:divBdr>
    </w:div>
    <w:div w:id="345984110">
      <w:bodyDiv w:val="1"/>
      <w:marLeft w:val="0"/>
      <w:marRight w:val="0"/>
      <w:marTop w:val="0"/>
      <w:marBottom w:val="0"/>
      <w:divBdr>
        <w:top w:val="none" w:sz="0" w:space="0" w:color="auto"/>
        <w:left w:val="none" w:sz="0" w:space="0" w:color="auto"/>
        <w:bottom w:val="none" w:sz="0" w:space="0" w:color="auto"/>
        <w:right w:val="none" w:sz="0" w:space="0" w:color="auto"/>
      </w:divBdr>
    </w:div>
    <w:div w:id="495146743">
      <w:bodyDiv w:val="1"/>
      <w:marLeft w:val="0"/>
      <w:marRight w:val="0"/>
      <w:marTop w:val="0"/>
      <w:marBottom w:val="0"/>
      <w:divBdr>
        <w:top w:val="none" w:sz="0" w:space="0" w:color="auto"/>
        <w:left w:val="none" w:sz="0" w:space="0" w:color="auto"/>
        <w:bottom w:val="none" w:sz="0" w:space="0" w:color="auto"/>
        <w:right w:val="none" w:sz="0" w:space="0" w:color="auto"/>
      </w:divBdr>
      <w:divsChild>
        <w:div w:id="824973408">
          <w:marLeft w:val="0"/>
          <w:marRight w:val="0"/>
          <w:marTop w:val="0"/>
          <w:marBottom w:val="0"/>
          <w:divBdr>
            <w:top w:val="none" w:sz="0" w:space="0" w:color="auto"/>
            <w:left w:val="none" w:sz="0" w:space="0" w:color="auto"/>
            <w:bottom w:val="none" w:sz="0" w:space="0" w:color="auto"/>
            <w:right w:val="none" w:sz="0" w:space="0" w:color="auto"/>
          </w:divBdr>
          <w:divsChild>
            <w:div w:id="1637682932">
              <w:marLeft w:val="0"/>
              <w:marRight w:val="0"/>
              <w:marTop w:val="0"/>
              <w:marBottom w:val="0"/>
              <w:divBdr>
                <w:top w:val="none" w:sz="0" w:space="0" w:color="auto"/>
                <w:left w:val="none" w:sz="0" w:space="0" w:color="auto"/>
                <w:bottom w:val="none" w:sz="0" w:space="0" w:color="auto"/>
                <w:right w:val="none" w:sz="0" w:space="0" w:color="auto"/>
              </w:divBdr>
            </w:div>
          </w:divsChild>
        </w:div>
        <w:div w:id="1427849895">
          <w:marLeft w:val="0"/>
          <w:marRight w:val="0"/>
          <w:marTop w:val="0"/>
          <w:marBottom w:val="0"/>
          <w:divBdr>
            <w:top w:val="none" w:sz="0" w:space="0" w:color="auto"/>
            <w:left w:val="none" w:sz="0" w:space="0" w:color="auto"/>
            <w:bottom w:val="none" w:sz="0" w:space="0" w:color="auto"/>
            <w:right w:val="none" w:sz="0" w:space="0" w:color="auto"/>
          </w:divBdr>
          <w:divsChild>
            <w:div w:id="5841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1901">
      <w:bodyDiv w:val="1"/>
      <w:marLeft w:val="0"/>
      <w:marRight w:val="0"/>
      <w:marTop w:val="0"/>
      <w:marBottom w:val="0"/>
      <w:divBdr>
        <w:top w:val="none" w:sz="0" w:space="0" w:color="auto"/>
        <w:left w:val="none" w:sz="0" w:space="0" w:color="auto"/>
        <w:bottom w:val="none" w:sz="0" w:space="0" w:color="auto"/>
        <w:right w:val="none" w:sz="0" w:space="0" w:color="auto"/>
      </w:divBdr>
    </w:div>
    <w:div w:id="751658568">
      <w:bodyDiv w:val="1"/>
      <w:marLeft w:val="0"/>
      <w:marRight w:val="0"/>
      <w:marTop w:val="0"/>
      <w:marBottom w:val="0"/>
      <w:divBdr>
        <w:top w:val="none" w:sz="0" w:space="0" w:color="auto"/>
        <w:left w:val="none" w:sz="0" w:space="0" w:color="auto"/>
        <w:bottom w:val="none" w:sz="0" w:space="0" w:color="auto"/>
        <w:right w:val="none" w:sz="0" w:space="0" w:color="auto"/>
      </w:divBdr>
    </w:div>
    <w:div w:id="765152493">
      <w:bodyDiv w:val="1"/>
      <w:marLeft w:val="0"/>
      <w:marRight w:val="0"/>
      <w:marTop w:val="0"/>
      <w:marBottom w:val="0"/>
      <w:divBdr>
        <w:top w:val="none" w:sz="0" w:space="0" w:color="auto"/>
        <w:left w:val="none" w:sz="0" w:space="0" w:color="auto"/>
        <w:bottom w:val="none" w:sz="0" w:space="0" w:color="auto"/>
        <w:right w:val="none" w:sz="0" w:space="0" w:color="auto"/>
      </w:divBdr>
    </w:div>
    <w:div w:id="860704137">
      <w:bodyDiv w:val="1"/>
      <w:marLeft w:val="0"/>
      <w:marRight w:val="0"/>
      <w:marTop w:val="0"/>
      <w:marBottom w:val="0"/>
      <w:divBdr>
        <w:top w:val="none" w:sz="0" w:space="0" w:color="auto"/>
        <w:left w:val="none" w:sz="0" w:space="0" w:color="auto"/>
        <w:bottom w:val="none" w:sz="0" w:space="0" w:color="auto"/>
        <w:right w:val="none" w:sz="0" w:space="0" w:color="auto"/>
      </w:divBdr>
      <w:divsChild>
        <w:div w:id="533730128">
          <w:marLeft w:val="0"/>
          <w:marRight w:val="0"/>
          <w:marTop w:val="0"/>
          <w:marBottom w:val="0"/>
          <w:divBdr>
            <w:top w:val="none" w:sz="0" w:space="0" w:color="auto"/>
            <w:left w:val="none" w:sz="0" w:space="0" w:color="auto"/>
            <w:bottom w:val="none" w:sz="0" w:space="0" w:color="auto"/>
            <w:right w:val="none" w:sz="0" w:space="0" w:color="auto"/>
          </w:divBdr>
        </w:div>
        <w:div w:id="1952274451">
          <w:marLeft w:val="0"/>
          <w:marRight w:val="0"/>
          <w:marTop w:val="0"/>
          <w:marBottom w:val="0"/>
          <w:divBdr>
            <w:top w:val="none" w:sz="0" w:space="0" w:color="auto"/>
            <w:left w:val="none" w:sz="0" w:space="0" w:color="auto"/>
            <w:bottom w:val="none" w:sz="0" w:space="0" w:color="auto"/>
            <w:right w:val="none" w:sz="0" w:space="0" w:color="auto"/>
          </w:divBdr>
        </w:div>
        <w:div w:id="2098482077">
          <w:marLeft w:val="0"/>
          <w:marRight w:val="0"/>
          <w:marTop w:val="0"/>
          <w:marBottom w:val="0"/>
          <w:divBdr>
            <w:top w:val="none" w:sz="0" w:space="0" w:color="auto"/>
            <w:left w:val="none" w:sz="0" w:space="0" w:color="auto"/>
            <w:bottom w:val="none" w:sz="0" w:space="0" w:color="auto"/>
            <w:right w:val="none" w:sz="0" w:space="0" w:color="auto"/>
          </w:divBdr>
        </w:div>
        <w:div w:id="1691057002">
          <w:marLeft w:val="0"/>
          <w:marRight w:val="0"/>
          <w:marTop w:val="0"/>
          <w:marBottom w:val="0"/>
          <w:divBdr>
            <w:top w:val="none" w:sz="0" w:space="0" w:color="auto"/>
            <w:left w:val="none" w:sz="0" w:space="0" w:color="auto"/>
            <w:bottom w:val="none" w:sz="0" w:space="0" w:color="auto"/>
            <w:right w:val="none" w:sz="0" w:space="0" w:color="auto"/>
          </w:divBdr>
        </w:div>
      </w:divsChild>
    </w:div>
    <w:div w:id="864485643">
      <w:bodyDiv w:val="1"/>
      <w:marLeft w:val="0"/>
      <w:marRight w:val="0"/>
      <w:marTop w:val="0"/>
      <w:marBottom w:val="0"/>
      <w:divBdr>
        <w:top w:val="none" w:sz="0" w:space="0" w:color="auto"/>
        <w:left w:val="none" w:sz="0" w:space="0" w:color="auto"/>
        <w:bottom w:val="none" w:sz="0" w:space="0" w:color="auto"/>
        <w:right w:val="none" w:sz="0" w:space="0" w:color="auto"/>
      </w:divBdr>
    </w:div>
    <w:div w:id="914752131">
      <w:bodyDiv w:val="1"/>
      <w:marLeft w:val="0"/>
      <w:marRight w:val="0"/>
      <w:marTop w:val="0"/>
      <w:marBottom w:val="0"/>
      <w:divBdr>
        <w:top w:val="none" w:sz="0" w:space="0" w:color="auto"/>
        <w:left w:val="none" w:sz="0" w:space="0" w:color="auto"/>
        <w:bottom w:val="none" w:sz="0" w:space="0" w:color="auto"/>
        <w:right w:val="none" w:sz="0" w:space="0" w:color="auto"/>
      </w:divBdr>
    </w:div>
    <w:div w:id="918370336">
      <w:bodyDiv w:val="1"/>
      <w:marLeft w:val="0"/>
      <w:marRight w:val="0"/>
      <w:marTop w:val="0"/>
      <w:marBottom w:val="0"/>
      <w:divBdr>
        <w:top w:val="none" w:sz="0" w:space="0" w:color="auto"/>
        <w:left w:val="none" w:sz="0" w:space="0" w:color="auto"/>
        <w:bottom w:val="none" w:sz="0" w:space="0" w:color="auto"/>
        <w:right w:val="none" w:sz="0" w:space="0" w:color="auto"/>
      </w:divBdr>
    </w:div>
    <w:div w:id="979267895">
      <w:bodyDiv w:val="1"/>
      <w:marLeft w:val="0"/>
      <w:marRight w:val="0"/>
      <w:marTop w:val="0"/>
      <w:marBottom w:val="0"/>
      <w:divBdr>
        <w:top w:val="none" w:sz="0" w:space="0" w:color="auto"/>
        <w:left w:val="none" w:sz="0" w:space="0" w:color="auto"/>
        <w:bottom w:val="none" w:sz="0" w:space="0" w:color="auto"/>
        <w:right w:val="none" w:sz="0" w:space="0" w:color="auto"/>
      </w:divBdr>
      <w:divsChild>
        <w:div w:id="422916099">
          <w:marLeft w:val="0"/>
          <w:marRight w:val="0"/>
          <w:marTop w:val="0"/>
          <w:marBottom w:val="0"/>
          <w:divBdr>
            <w:top w:val="none" w:sz="0" w:space="0" w:color="auto"/>
            <w:left w:val="none" w:sz="0" w:space="0" w:color="auto"/>
            <w:bottom w:val="none" w:sz="0" w:space="0" w:color="auto"/>
            <w:right w:val="none" w:sz="0" w:space="0" w:color="auto"/>
          </w:divBdr>
        </w:div>
        <w:div w:id="127475640">
          <w:marLeft w:val="0"/>
          <w:marRight w:val="0"/>
          <w:marTop w:val="0"/>
          <w:marBottom w:val="0"/>
          <w:divBdr>
            <w:top w:val="none" w:sz="0" w:space="0" w:color="auto"/>
            <w:left w:val="none" w:sz="0" w:space="0" w:color="auto"/>
            <w:bottom w:val="none" w:sz="0" w:space="0" w:color="auto"/>
            <w:right w:val="none" w:sz="0" w:space="0" w:color="auto"/>
          </w:divBdr>
        </w:div>
        <w:div w:id="1610507209">
          <w:marLeft w:val="0"/>
          <w:marRight w:val="0"/>
          <w:marTop w:val="0"/>
          <w:marBottom w:val="0"/>
          <w:divBdr>
            <w:top w:val="none" w:sz="0" w:space="0" w:color="auto"/>
            <w:left w:val="none" w:sz="0" w:space="0" w:color="auto"/>
            <w:bottom w:val="none" w:sz="0" w:space="0" w:color="auto"/>
            <w:right w:val="none" w:sz="0" w:space="0" w:color="auto"/>
          </w:divBdr>
        </w:div>
        <w:div w:id="1122069760">
          <w:marLeft w:val="0"/>
          <w:marRight w:val="0"/>
          <w:marTop w:val="0"/>
          <w:marBottom w:val="0"/>
          <w:divBdr>
            <w:top w:val="none" w:sz="0" w:space="0" w:color="auto"/>
            <w:left w:val="none" w:sz="0" w:space="0" w:color="auto"/>
            <w:bottom w:val="none" w:sz="0" w:space="0" w:color="auto"/>
            <w:right w:val="none" w:sz="0" w:space="0" w:color="auto"/>
          </w:divBdr>
        </w:div>
        <w:div w:id="857814151">
          <w:marLeft w:val="0"/>
          <w:marRight w:val="0"/>
          <w:marTop w:val="0"/>
          <w:marBottom w:val="0"/>
          <w:divBdr>
            <w:top w:val="none" w:sz="0" w:space="0" w:color="auto"/>
            <w:left w:val="none" w:sz="0" w:space="0" w:color="auto"/>
            <w:bottom w:val="none" w:sz="0" w:space="0" w:color="auto"/>
            <w:right w:val="none" w:sz="0" w:space="0" w:color="auto"/>
          </w:divBdr>
        </w:div>
        <w:div w:id="885221331">
          <w:marLeft w:val="0"/>
          <w:marRight w:val="0"/>
          <w:marTop w:val="0"/>
          <w:marBottom w:val="0"/>
          <w:divBdr>
            <w:top w:val="none" w:sz="0" w:space="0" w:color="auto"/>
            <w:left w:val="none" w:sz="0" w:space="0" w:color="auto"/>
            <w:bottom w:val="none" w:sz="0" w:space="0" w:color="auto"/>
            <w:right w:val="none" w:sz="0" w:space="0" w:color="auto"/>
          </w:divBdr>
        </w:div>
      </w:divsChild>
    </w:div>
    <w:div w:id="996762352">
      <w:bodyDiv w:val="1"/>
      <w:marLeft w:val="0"/>
      <w:marRight w:val="0"/>
      <w:marTop w:val="0"/>
      <w:marBottom w:val="0"/>
      <w:divBdr>
        <w:top w:val="none" w:sz="0" w:space="0" w:color="auto"/>
        <w:left w:val="none" w:sz="0" w:space="0" w:color="auto"/>
        <w:bottom w:val="none" w:sz="0" w:space="0" w:color="auto"/>
        <w:right w:val="none" w:sz="0" w:space="0" w:color="auto"/>
      </w:divBdr>
    </w:div>
    <w:div w:id="1068310886">
      <w:bodyDiv w:val="1"/>
      <w:marLeft w:val="0"/>
      <w:marRight w:val="0"/>
      <w:marTop w:val="0"/>
      <w:marBottom w:val="0"/>
      <w:divBdr>
        <w:top w:val="none" w:sz="0" w:space="0" w:color="auto"/>
        <w:left w:val="none" w:sz="0" w:space="0" w:color="auto"/>
        <w:bottom w:val="none" w:sz="0" w:space="0" w:color="auto"/>
        <w:right w:val="none" w:sz="0" w:space="0" w:color="auto"/>
      </w:divBdr>
      <w:divsChild>
        <w:div w:id="382606284">
          <w:marLeft w:val="0"/>
          <w:marRight w:val="0"/>
          <w:marTop w:val="0"/>
          <w:marBottom w:val="0"/>
          <w:divBdr>
            <w:top w:val="none" w:sz="0" w:space="0" w:color="auto"/>
            <w:left w:val="none" w:sz="0" w:space="0" w:color="auto"/>
            <w:bottom w:val="none" w:sz="0" w:space="0" w:color="auto"/>
            <w:right w:val="none" w:sz="0" w:space="0" w:color="auto"/>
          </w:divBdr>
          <w:divsChild>
            <w:div w:id="1533230325">
              <w:marLeft w:val="0"/>
              <w:marRight w:val="0"/>
              <w:marTop w:val="0"/>
              <w:marBottom w:val="0"/>
              <w:divBdr>
                <w:top w:val="none" w:sz="0" w:space="0" w:color="auto"/>
                <w:left w:val="none" w:sz="0" w:space="0" w:color="auto"/>
                <w:bottom w:val="none" w:sz="0" w:space="0" w:color="auto"/>
                <w:right w:val="none" w:sz="0" w:space="0" w:color="auto"/>
              </w:divBdr>
            </w:div>
          </w:divsChild>
        </w:div>
        <w:div w:id="1899123319">
          <w:marLeft w:val="0"/>
          <w:marRight w:val="0"/>
          <w:marTop w:val="120"/>
          <w:marBottom w:val="0"/>
          <w:divBdr>
            <w:top w:val="none" w:sz="0" w:space="0" w:color="auto"/>
            <w:left w:val="none" w:sz="0" w:space="0" w:color="auto"/>
            <w:bottom w:val="none" w:sz="0" w:space="0" w:color="auto"/>
            <w:right w:val="none" w:sz="0" w:space="0" w:color="auto"/>
          </w:divBdr>
          <w:divsChild>
            <w:div w:id="1645088722">
              <w:marLeft w:val="0"/>
              <w:marRight w:val="0"/>
              <w:marTop w:val="0"/>
              <w:marBottom w:val="0"/>
              <w:divBdr>
                <w:top w:val="none" w:sz="0" w:space="0" w:color="auto"/>
                <w:left w:val="none" w:sz="0" w:space="0" w:color="auto"/>
                <w:bottom w:val="none" w:sz="0" w:space="0" w:color="auto"/>
                <w:right w:val="none" w:sz="0" w:space="0" w:color="auto"/>
              </w:divBdr>
            </w:div>
            <w:div w:id="176773737">
              <w:marLeft w:val="0"/>
              <w:marRight w:val="0"/>
              <w:marTop w:val="0"/>
              <w:marBottom w:val="0"/>
              <w:divBdr>
                <w:top w:val="none" w:sz="0" w:space="0" w:color="auto"/>
                <w:left w:val="none" w:sz="0" w:space="0" w:color="auto"/>
                <w:bottom w:val="none" w:sz="0" w:space="0" w:color="auto"/>
                <w:right w:val="none" w:sz="0" w:space="0" w:color="auto"/>
              </w:divBdr>
            </w:div>
            <w:div w:id="345718941">
              <w:marLeft w:val="0"/>
              <w:marRight w:val="0"/>
              <w:marTop w:val="0"/>
              <w:marBottom w:val="0"/>
              <w:divBdr>
                <w:top w:val="none" w:sz="0" w:space="0" w:color="auto"/>
                <w:left w:val="none" w:sz="0" w:space="0" w:color="auto"/>
                <w:bottom w:val="none" w:sz="0" w:space="0" w:color="auto"/>
                <w:right w:val="none" w:sz="0" w:space="0" w:color="auto"/>
              </w:divBdr>
            </w:div>
            <w:div w:id="186398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367763">
      <w:bodyDiv w:val="1"/>
      <w:marLeft w:val="0"/>
      <w:marRight w:val="0"/>
      <w:marTop w:val="0"/>
      <w:marBottom w:val="0"/>
      <w:divBdr>
        <w:top w:val="none" w:sz="0" w:space="0" w:color="auto"/>
        <w:left w:val="none" w:sz="0" w:space="0" w:color="auto"/>
        <w:bottom w:val="none" w:sz="0" w:space="0" w:color="auto"/>
        <w:right w:val="none" w:sz="0" w:space="0" w:color="auto"/>
      </w:divBdr>
    </w:div>
    <w:div w:id="1103571601">
      <w:bodyDiv w:val="1"/>
      <w:marLeft w:val="0"/>
      <w:marRight w:val="0"/>
      <w:marTop w:val="0"/>
      <w:marBottom w:val="0"/>
      <w:divBdr>
        <w:top w:val="none" w:sz="0" w:space="0" w:color="auto"/>
        <w:left w:val="none" w:sz="0" w:space="0" w:color="auto"/>
        <w:bottom w:val="none" w:sz="0" w:space="0" w:color="auto"/>
        <w:right w:val="none" w:sz="0" w:space="0" w:color="auto"/>
      </w:divBdr>
      <w:divsChild>
        <w:div w:id="1115905375">
          <w:marLeft w:val="0"/>
          <w:marRight w:val="0"/>
          <w:marTop w:val="100"/>
          <w:marBottom w:val="100"/>
          <w:divBdr>
            <w:top w:val="none" w:sz="0" w:space="0" w:color="auto"/>
            <w:left w:val="none" w:sz="0" w:space="0" w:color="auto"/>
            <w:bottom w:val="none" w:sz="0" w:space="0" w:color="auto"/>
            <w:right w:val="none" w:sz="0" w:space="0" w:color="auto"/>
          </w:divBdr>
        </w:div>
        <w:div w:id="570844896">
          <w:marLeft w:val="0"/>
          <w:marRight w:val="0"/>
          <w:marTop w:val="100"/>
          <w:marBottom w:val="100"/>
          <w:divBdr>
            <w:top w:val="none" w:sz="0" w:space="0" w:color="auto"/>
            <w:left w:val="none" w:sz="0" w:space="0" w:color="auto"/>
            <w:bottom w:val="none" w:sz="0" w:space="0" w:color="auto"/>
            <w:right w:val="none" w:sz="0" w:space="0" w:color="auto"/>
          </w:divBdr>
        </w:div>
      </w:divsChild>
    </w:div>
    <w:div w:id="1155334684">
      <w:bodyDiv w:val="1"/>
      <w:marLeft w:val="0"/>
      <w:marRight w:val="0"/>
      <w:marTop w:val="0"/>
      <w:marBottom w:val="0"/>
      <w:divBdr>
        <w:top w:val="none" w:sz="0" w:space="0" w:color="auto"/>
        <w:left w:val="none" w:sz="0" w:space="0" w:color="auto"/>
        <w:bottom w:val="none" w:sz="0" w:space="0" w:color="auto"/>
        <w:right w:val="none" w:sz="0" w:space="0" w:color="auto"/>
      </w:divBdr>
    </w:div>
    <w:div w:id="1183279860">
      <w:bodyDiv w:val="1"/>
      <w:marLeft w:val="0"/>
      <w:marRight w:val="0"/>
      <w:marTop w:val="0"/>
      <w:marBottom w:val="0"/>
      <w:divBdr>
        <w:top w:val="none" w:sz="0" w:space="0" w:color="auto"/>
        <w:left w:val="none" w:sz="0" w:space="0" w:color="auto"/>
        <w:bottom w:val="none" w:sz="0" w:space="0" w:color="auto"/>
        <w:right w:val="none" w:sz="0" w:space="0" w:color="auto"/>
      </w:divBdr>
    </w:div>
    <w:div w:id="1195852620">
      <w:bodyDiv w:val="1"/>
      <w:marLeft w:val="0"/>
      <w:marRight w:val="0"/>
      <w:marTop w:val="0"/>
      <w:marBottom w:val="0"/>
      <w:divBdr>
        <w:top w:val="none" w:sz="0" w:space="0" w:color="auto"/>
        <w:left w:val="none" w:sz="0" w:space="0" w:color="auto"/>
        <w:bottom w:val="none" w:sz="0" w:space="0" w:color="auto"/>
        <w:right w:val="none" w:sz="0" w:space="0" w:color="auto"/>
      </w:divBdr>
    </w:div>
    <w:div w:id="1323697698">
      <w:bodyDiv w:val="1"/>
      <w:marLeft w:val="0"/>
      <w:marRight w:val="0"/>
      <w:marTop w:val="0"/>
      <w:marBottom w:val="0"/>
      <w:divBdr>
        <w:top w:val="none" w:sz="0" w:space="0" w:color="auto"/>
        <w:left w:val="none" w:sz="0" w:space="0" w:color="auto"/>
        <w:bottom w:val="none" w:sz="0" w:space="0" w:color="auto"/>
        <w:right w:val="none" w:sz="0" w:space="0" w:color="auto"/>
      </w:divBdr>
    </w:div>
    <w:div w:id="1405450848">
      <w:bodyDiv w:val="1"/>
      <w:marLeft w:val="0"/>
      <w:marRight w:val="0"/>
      <w:marTop w:val="0"/>
      <w:marBottom w:val="0"/>
      <w:divBdr>
        <w:top w:val="none" w:sz="0" w:space="0" w:color="auto"/>
        <w:left w:val="none" w:sz="0" w:space="0" w:color="auto"/>
        <w:bottom w:val="none" w:sz="0" w:space="0" w:color="auto"/>
        <w:right w:val="none" w:sz="0" w:space="0" w:color="auto"/>
      </w:divBdr>
    </w:div>
    <w:div w:id="1417744808">
      <w:bodyDiv w:val="1"/>
      <w:marLeft w:val="0"/>
      <w:marRight w:val="0"/>
      <w:marTop w:val="0"/>
      <w:marBottom w:val="0"/>
      <w:divBdr>
        <w:top w:val="none" w:sz="0" w:space="0" w:color="auto"/>
        <w:left w:val="none" w:sz="0" w:space="0" w:color="auto"/>
        <w:bottom w:val="none" w:sz="0" w:space="0" w:color="auto"/>
        <w:right w:val="none" w:sz="0" w:space="0" w:color="auto"/>
      </w:divBdr>
    </w:div>
    <w:div w:id="1468887581">
      <w:bodyDiv w:val="1"/>
      <w:marLeft w:val="0"/>
      <w:marRight w:val="0"/>
      <w:marTop w:val="0"/>
      <w:marBottom w:val="0"/>
      <w:divBdr>
        <w:top w:val="none" w:sz="0" w:space="0" w:color="auto"/>
        <w:left w:val="none" w:sz="0" w:space="0" w:color="auto"/>
        <w:bottom w:val="none" w:sz="0" w:space="0" w:color="auto"/>
        <w:right w:val="none" w:sz="0" w:space="0" w:color="auto"/>
      </w:divBdr>
    </w:div>
    <w:div w:id="1535577800">
      <w:bodyDiv w:val="1"/>
      <w:marLeft w:val="0"/>
      <w:marRight w:val="0"/>
      <w:marTop w:val="0"/>
      <w:marBottom w:val="0"/>
      <w:divBdr>
        <w:top w:val="none" w:sz="0" w:space="0" w:color="auto"/>
        <w:left w:val="none" w:sz="0" w:space="0" w:color="auto"/>
        <w:bottom w:val="none" w:sz="0" w:space="0" w:color="auto"/>
        <w:right w:val="none" w:sz="0" w:space="0" w:color="auto"/>
      </w:divBdr>
      <w:divsChild>
        <w:div w:id="2077164246">
          <w:marLeft w:val="0"/>
          <w:marRight w:val="0"/>
          <w:marTop w:val="0"/>
          <w:marBottom w:val="0"/>
          <w:divBdr>
            <w:top w:val="none" w:sz="0" w:space="0" w:color="auto"/>
            <w:left w:val="none" w:sz="0" w:space="0" w:color="auto"/>
            <w:bottom w:val="none" w:sz="0" w:space="0" w:color="auto"/>
            <w:right w:val="none" w:sz="0" w:space="0" w:color="auto"/>
          </w:divBdr>
          <w:divsChild>
            <w:div w:id="1860656695">
              <w:marLeft w:val="0"/>
              <w:marRight w:val="0"/>
              <w:marTop w:val="0"/>
              <w:marBottom w:val="0"/>
              <w:divBdr>
                <w:top w:val="none" w:sz="0" w:space="0" w:color="auto"/>
                <w:left w:val="none" w:sz="0" w:space="0" w:color="auto"/>
                <w:bottom w:val="none" w:sz="0" w:space="0" w:color="auto"/>
                <w:right w:val="none" w:sz="0" w:space="0" w:color="auto"/>
              </w:divBdr>
            </w:div>
          </w:divsChild>
        </w:div>
        <w:div w:id="1544905674">
          <w:marLeft w:val="0"/>
          <w:marRight w:val="0"/>
          <w:marTop w:val="0"/>
          <w:marBottom w:val="0"/>
          <w:divBdr>
            <w:top w:val="none" w:sz="0" w:space="0" w:color="auto"/>
            <w:left w:val="none" w:sz="0" w:space="0" w:color="auto"/>
            <w:bottom w:val="none" w:sz="0" w:space="0" w:color="auto"/>
            <w:right w:val="none" w:sz="0" w:space="0" w:color="auto"/>
          </w:divBdr>
          <w:divsChild>
            <w:div w:id="12342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4215">
      <w:bodyDiv w:val="1"/>
      <w:marLeft w:val="0"/>
      <w:marRight w:val="0"/>
      <w:marTop w:val="0"/>
      <w:marBottom w:val="0"/>
      <w:divBdr>
        <w:top w:val="none" w:sz="0" w:space="0" w:color="auto"/>
        <w:left w:val="none" w:sz="0" w:space="0" w:color="auto"/>
        <w:bottom w:val="none" w:sz="0" w:space="0" w:color="auto"/>
        <w:right w:val="none" w:sz="0" w:space="0" w:color="auto"/>
      </w:divBdr>
    </w:div>
    <w:div w:id="1540555773">
      <w:bodyDiv w:val="1"/>
      <w:marLeft w:val="0"/>
      <w:marRight w:val="0"/>
      <w:marTop w:val="0"/>
      <w:marBottom w:val="0"/>
      <w:divBdr>
        <w:top w:val="none" w:sz="0" w:space="0" w:color="auto"/>
        <w:left w:val="none" w:sz="0" w:space="0" w:color="auto"/>
        <w:bottom w:val="none" w:sz="0" w:space="0" w:color="auto"/>
        <w:right w:val="none" w:sz="0" w:space="0" w:color="auto"/>
      </w:divBdr>
    </w:div>
    <w:div w:id="1545874455">
      <w:bodyDiv w:val="1"/>
      <w:marLeft w:val="0"/>
      <w:marRight w:val="0"/>
      <w:marTop w:val="0"/>
      <w:marBottom w:val="0"/>
      <w:divBdr>
        <w:top w:val="none" w:sz="0" w:space="0" w:color="auto"/>
        <w:left w:val="none" w:sz="0" w:space="0" w:color="auto"/>
        <w:bottom w:val="none" w:sz="0" w:space="0" w:color="auto"/>
        <w:right w:val="none" w:sz="0" w:space="0" w:color="auto"/>
      </w:divBdr>
    </w:div>
    <w:div w:id="1554192592">
      <w:bodyDiv w:val="1"/>
      <w:marLeft w:val="0"/>
      <w:marRight w:val="0"/>
      <w:marTop w:val="0"/>
      <w:marBottom w:val="0"/>
      <w:divBdr>
        <w:top w:val="none" w:sz="0" w:space="0" w:color="auto"/>
        <w:left w:val="none" w:sz="0" w:space="0" w:color="auto"/>
        <w:bottom w:val="none" w:sz="0" w:space="0" w:color="auto"/>
        <w:right w:val="none" w:sz="0" w:space="0" w:color="auto"/>
      </w:divBdr>
      <w:divsChild>
        <w:div w:id="780801301">
          <w:marLeft w:val="0"/>
          <w:marRight w:val="0"/>
          <w:marTop w:val="0"/>
          <w:marBottom w:val="0"/>
          <w:divBdr>
            <w:top w:val="none" w:sz="0" w:space="0" w:color="auto"/>
            <w:left w:val="none" w:sz="0" w:space="0" w:color="auto"/>
            <w:bottom w:val="none" w:sz="0" w:space="0" w:color="auto"/>
            <w:right w:val="none" w:sz="0" w:space="0" w:color="auto"/>
          </w:divBdr>
          <w:divsChild>
            <w:div w:id="394206481">
              <w:marLeft w:val="0"/>
              <w:marRight w:val="0"/>
              <w:marTop w:val="0"/>
              <w:marBottom w:val="0"/>
              <w:divBdr>
                <w:top w:val="none" w:sz="0" w:space="0" w:color="auto"/>
                <w:left w:val="none" w:sz="0" w:space="0" w:color="auto"/>
                <w:bottom w:val="none" w:sz="0" w:space="0" w:color="auto"/>
                <w:right w:val="none" w:sz="0" w:space="0" w:color="auto"/>
              </w:divBdr>
            </w:div>
          </w:divsChild>
        </w:div>
        <w:div w:id="1228416836">
          <w:marLeft w:val="0"/>
          <w:marRight w:val="0"/>
          <w:marTop w:val="120"/>
          <w:marBottom w:val="0"/>
          <w:divBdr>
            <w:top w:val="none" w:sz="0" w:space="0" w:color="auto"/>
            <w:left w:val="none" w:sz="0" w:space="0" w:color="auto"/>
            <w:bottom w:val="none" w:sz="0" w:space="0" w:color="auto"/>
            <w:right w:val="none" w:sz="0" w:space="0" w:color="auto"/>
          </w:divBdr>
          <w:divsChild>
            <w:div w:id="116103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7388">
      <w:bodyDiv w:val="1"/>
      <w:marLeft w:val="0"/>
      <w:marRight w:val="0"/>
      <w:marTop w:val="0"/>
      <w:marBottom w:val="0"/>
      <w:divBdr>
        <w:top w:val="none" w:sz="0" w:space="0" w:color="auto"/>
        <w:left w:val="none" w:sz="0" w:space="0" w:color="auto"/>
        <w:bottom w:val="none" w:sz="0" w:space="0" w:color="auto"/>
        <w:right w:val="none" w:sz="0" w:space="0" w:color="auto"/>
      </w:divBdr>
    </w:div>
    <w:div w:id="1635136188">
      <w:bodyDiv w:val="1"/>
      <w:marLeft w:val="0"/>
      <w:marRight w:val="0"/>
      <w:marTop w:val="0"/>
      <w:marBottom w:val="0"/>
      <w:divBdr>
        <w:top w:val="none" w:sz="0" w:space="0" w:color="auto"/>
        <w:left w:val="none" w:sz="0" w:space="0" w:color="auto"/>
        <w:bottom w:val="none" w:sz="0" w:space="0" w:color="auto"/>
        <w:right w:val="none" w:sz="0" w:space="0" w:color="auto"/>
      </w:divBdr>
    </w:div>
    <w:div w:id="1709141461">
      <w:bodyDiv w:val="1"/>
      <w:marLeft w:val="0"/>
      <w:marRight w:val="0"/>
      <w:marTop w:val="0"/>
      <w:marBottom w:val="0"/>
      <w:divBdr>
        <w:top w:val="none" w:sz="0" w:space="0" w:color="auto"/>
        <w:left w:val="none" w:sz="0" w:space="0" w:color="auto"/>
        <w:bottom w:val="none" w:sz="0" w:space="0" w:color="auto"/>
        <w:right w:val="none" w:sz="0" w:space="0" w:color="auto"/>
      </w:divBdr>
    </w:div>
    <w:div w:id="1712457935">
      <w:bodyDiv w:val="1"/>
      <w:marLeft w:val="0"/>
      <w:marRight w:val="0"/>
      <w:marTop w:val="0"/>
      <w:marBottom w:val="0"/>
      <w:divBdr>
        <w:top w:val="none" w:sz="0" w:space="0" w:color="auto"/>
        <w:left w:val="none" w:sz="0" w:space="0" w:color="auto"/>
        <w:bottom w:val="none" w:sz="0" w:space="0" w:color="auto"/>
        <w:right w:val="none" w:sz="0" w:space="0" w:color="auto"/>
      </w:divBdr>
      <w:divsChild>
        <w:div w:id="1661230309">
          <w:marLeft w:val="0"/>
          <w:marRight w:val="0"/>
          <w:marTop w:val="0"/>
          <w:marBottom w:val="0"/>
          <w:divBdr>
            <w:top w:val="none" w:sz="0" w:space="0" w:color="auto"/>
            <w:left w:val="none" w:sz="0" w:space="0" w:color="auto"/>
            <w:bottom w:val="none" w:sz="0" w:space="0" w:color="auto"/>
            <w:right w:val="none" w:sz="0" w:space="0" w:color="auto"/>
          </w:divBdr>
        </w:div>
        <w:div w:id="406073473">
          <w:marLeft w:val="0"/>
          <w:marRight w:val="0"/>
          <w:marTop w:val="0"/>
          <w:marBottom w:val="0"/>
          <w:divBdr>
            <w:top w:val="none" w:sz="0" w:space="0" w:color="auto"/>
            <w:left w:val="none" w:sz="0" w:space="0" w:color="auto"/>
            <w:bottom w:val="none" w:sz="0" w:space="0" w:color="auto"/>
            <w:right w:val="none" w:sz="0" w:space="0" w:color="auto"/>
          </w:divBdr>
          <w:divsChild>
            <w:div w:id="1778595000">
              <w:marLeft w:val="0"/>
              <w:marRight w:val="0"/>
              <w:marTop w:val="0"/>
              <w:marBottom w:val="120"/>
              <w:divBdr>
                <w:top w:val="none" w:sz="0" w:space="0" w:color="auto"/>
                <w:left w:val="none" w:sz="0" w:space="0" w:color="auto"/>
                <w:bottom w:val="none" w:sz="0" w:space="0" w:color="auto"/>
                <w:right w:val="none" w:sz="0" w:space="0" w:color="auto"/>
              </w:divBdr>
            </w:div>
          </w:divsChild>
        </w:div>
        <w:div w:id="1355615381">
          <w:marLeft w:val="0"/>
          <w:marRight w:val="0"/>
          <w:marTop w:val="0"/>
          <w:marBottom w:val="0"/>
          <w:divBdr>
            <w:top w:val="none" w:sz="0" w:space="0" w:color="auto"/>
            <w:left w:val="none" w:sz="0" w:space="0" w:color="auto"/>
            <w:bottom w:val="none" w:sz="0" w:space="0" w:color="auto"/>
            <w:right w:val="none" w:sz="0" w:space="0" w:color="auto"/>
          </w:divBdr>
          <w:divsChild>
            <w:div w:id="1477410573">
              <w:marLeft w:val="0"/>
              <w:marRight w:val="0"/>
              <w:marTop w:val="0"/>
              <w:marBottom w:val="120"/>
              <w:divBdr>
                <w:top w:val="none" w:sz="0" w:space="0" w:color="auto"/>
                <w:left w:val="none" w:sz="0" w:space="0" w:color="auto"/>
                <w:bottom w:val="none" w:sz="0" w:space="0" w:color="auto"/>
                <w:right w:val="none" w:sz="0" w:space="0" w:color="auto"/>
              </w:divBdr>
            </w:div>
          </w:divsChild>
        </w:div>
        <w:div w:id="103699825">
          <w:marLeft w:val="0"/>
          <w:marRight w:val="0"/>
          <w:marTop w:val="0"/>
          <w:marBottom w:val="0"/>
          <w:divBdr>
            <w:top w:val="none" w:sz="0" w:space="0" w:color="auto"/>
            <w:left w:val="none" w:sz="0" w:space="0" w:color="auto"/>
            <w:bottom w:val="none" w:sz="0" w:space="0" w:color="auto"/>
            <w:right w:val="none" w:sz="0" w:space="0" w:color="auto"/>
          </w:divBdr>
          <w:divsChild>
            <w:div w:id="8302977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40851354">
      <w:bodyDiv w:val="1"/>
      <w:marLeft w:val="0"/>
      <w:marRight w:val="0"/>
      <w:marTop w:val="0"/>
      <w:marBottom w:val="0"/>
      <w:divBdr>
        <w:top w:val="none" w:sz="0" w:space="0" w:color="auto"/>
        <w:left w:val="none" w:sz="0" w:space="0" w:color="auto"/>
        <w:bottom w:val="none" w:sz="0" w:space="0" w:color="auto"/>
        <w:right w:val="none" w:sz="0" w:space="0" w:color="auto"/>
      </w:divBdr>
    </w:div>
    <w:div w:id="1847281501">
      <w:bodyDiv w:val="1"/>
      <w:marLeft w:val="0"/>
      <w:marRight w:val="0"/>
      <w:marTop w:val="0"/>
      <w:marBottom w:val="0"/>
      <w:divBdr>
        <w:top w:val="none" w:sz="0" w:space="0" w:color="auto"/>
        <w:left w:val="none" w:sz="0" w:space="0" w:color="auto"/>
        <w:bottom w:val="none" w:sz="0" w:space="0" w:color="auto"/>
        <w:right w:val="none" w:sz="0" w:space="0" w:color="auto"/>
      </w:divBdr>
    </w:div>
    <w:div w:id="1947542331">
      <w:bodyDiv w:val="1"/>
      <w:marLeft w:val="0"/>
      <w:marRight w:val="0"/>
      <w:marTop w:val="0"/>
      <w:marBottom w:val="0"/>
      <w:divBdr>
        <w:top w:val="none" w:sz="0" w:space="0" w:color="auto"/>
        <w:left w:val="none" w:sz="0" w:space="0" w:color="auto"/>
        <w:bottom w:val="none" w:sz="0" w:space="0" w:color="auto"/>
        <w:right w:val="none" w:sz="0" w:space="0" w:color="auto"/>
      </w:divBdr>
    </w:div>
    <w:div w:id="2032491137">
      <w:bodyDiv w:val="1"/>
      <w:marLeft w:val="0"/>
      <w:marRight w:val="0"/>
      <w:marTop w:val="0"/>
      <w:marBottom w:val="0"/>
      <w:divBdr>
        <w:top w:val="none" w:sz="0" w:space="0" w:color="auto"/>
        <w:left w:val="none" w:sz="0" w:space="0" w:color="auto"/>
        <w:bottom w:val="none" w:sz="0" w:space="0" w:color="auto"/>
        <w:right w:val="none" w:sz="0" w:space="0" w:color="auto"/>
      </w:divBdr>
      <w:divsChild>
        <w:div w:id="1114858982">
          <w:marLeft w:val="0"/>
          <w:marRight w:val="0"/>
          <w:marTop w:val="0"/>
          <w:marBottom w:val="0"/>
          <w:divBdr>
            <w:top w:val="none" w:sz="0" w:space="0" w:color="auto"/>
            <w:left w:val="none" w:sz="0" w:space="0" w:color="auto"/>
            <w:bottom w:val="none" w:sz="0" w:space="0" w:color="auto"/>
            <w:right w:val="none" w:sz="0" w:space="0" w:color="auto"/>
          </w:divBdr>
          <w:divsChild>
            <w:div w:id="1147357591">
              <w:marLeft w:val="0"/>
              <w:marRight w:val="0"/>
              <w:marTop w:val="0"/>
              <w:marBottom w:val="0"/>
              <w:divBdr>
                <w:top w:val="none" w:sz="0" w:space="0" w:color="auto"/>
                <w:left w:val="none" w:sz="0" w:space="0" w:color="auto"/>
                <w:bottom w:val="none" w:sz="0" w:space="0" w:color="auto"/>
                <w:right w:val="none" w:sz="0" w:space="0" w:color="auto"/>
              </w:divBdr>
            </w:div>
          </w:divsChild>
        </w:div>
        <w:div w:id="1574659101">
          <w:marLeft w:val="0"/>
          <w:marRight w:val="0"/>
          <w:marTop w:val="120"/>
          <w:marBottom w:val="0"/>
          <w:divBdr>
            <w:top w:val="none" w:sz="0" w:space="0" w:color="auto"/>
            <w:left w:val="none" w:sz="0" w:space="0" w:color="auto"/>
            <w:bottom w:val="none" w:sz="0" w:space="0" w:color="auto"/>
            <w:right w:val="none" w:sz="0" w:space="0" w:color="auto"/>
          </w:divBdr>
          <w:divsChild>
            <w:div w:id="1148204719">
              <w:marLeft w:val="0"/>
              <w:marRight w:val="0"/>
              <w:marTop w:val="0"/>
              <w:marBottom w:val="0"/>
              <w:divBdr>
                <w:top w:val="none" w:sz="0" w:space="0" w:color="auto"/>
                <w:left w:val="none" w:sz="0" w:space="0" w:color="auto"/>
                <w:bottom w:val="none" w:sz="0" w:space="0" w:color="auto"/>
                <w:right w:val="none" w:sz="0" w:space="0" w:color="auto"/>
              </w:divBdr>
            </w:div>
          </w:divsChild>
        </w:div>
        <w:div w:id="795563333">
          <w:marLeft w:val="0"/>
          <w:marRight w:val="0"/>
          <w:marTop w:val="120"/>
          <w:marBottom w:val="0"/>
          <w:divBdr>
            <w:top w:val="none" w:sz="0" w:space="0" w:color="auto"/>
            <w:left w:val="none" w:sz="0" w:space="0" w:color="auto"/>
            <w:bottom w:val="none" w:sz="0" w:space="0" w:color="auto"/>
            <w:right w:val="none" w:sz="0" w:space="0" w:color="auto"/>
          </w:divBdr>
          <w:divsChild>
            <w:div w:id="1370062675">
              <w:marLeft w:val="0"/>
              <w:marRight w:val="0"/>
              <w:marTop w:val="0"/>
              <w:marBottom w:val="0"/>
              <w:divBdr>
                <w:top w:val="none" w:sz="0" w:space="0" w:color="auto"/>
                <w:left w:val="none" w:sz="0" w:space="0" w:color="auto"/>
                <w:bottom w:val="none" w:sz="0" w:space="0" w:color="auto"/>
                <w:right w:val="none" w:sz="0" w:space="0" w:color="auto"/>
              </w:divBdr>
            </w:div>
          </w:divsChild>
        </w:div>
        <w:div w:id="1343432836">
          <w:marLeft w:val="0"/>
          <w:marRight w:val="0"/>
          <w:marTop w:val="120"/>
          <w:marBottom w:val="0"/>
          <w:divBdr>
            <w:top w:val="none" w:sz="0" w:space="0" w:color="auto"/>
            <w:left w:val="none" w:sz="0" w:space="0" w:color="auto"/>
            <w:bottom w:val="none" w:sz="0" w:space="0" w:color="auto"/>
            <w:right w:val="none" w:sz="0" w:space="0" w:color="auto"/>
          </w:divBdr>
          <w:divsChild>
            <w:div w:id="1773163361">
              <w:marLeft w:val="0"/>
              <w:marRight w:val="0"/>
              <w:marTop w:val="0"/>
              <w:marBottom w:val="0"/>
              <w:divBdr>
                <w:top w:val="none" w:sz="0" w:space="0" w:color="auto"/>
                <w:left w:val="none" w:sz="0" w:space="0" w:color="auto"/>
                <w:bottom w:val="none" w:sz="0" w:space="0" w:color="auto"/>
                <w:right w:val="none" w:sz="0" w:space="0" w:color="auto"/>
              </w:divBdr>
            </w:div>
          </w:divsChild>
        </w:div>
        <w:div w:id="1028142971">
          <w:marLeft w:val="0"/>
          <w:marRight w:val="0"/>
          <w:marTop w:val="120"/>
          <w:marBottom w:val="0"/>
          <w:divBdr>
            <w:top w:val="none" w:sz="0" w:space="0" w:color="auto"/>
            <w:left w:val="none" w:sz="0" w:space="0" w:color="auto"/>
            <w:bottom w:val="none" w:sz="0" w:space="0" w:color="auto"/>
            <w:right w:val="none" w:sz="0" w:space="0" w:color="auto"/>
          </w:divBdr>
          <w:divsChild>
            <w:div w:id="17942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6236">
      <w:bodyDiv w:val="1"/>
      <w:marLeft w:val="0"/>
      <w:marRight w:val="0"/>
      <w:marTop w:val="0"/>
      <w:marBottom w:val="0"/>
      <w:divBdr>
        <w:top w:val="none" w:sz="0" w:space="0" w:color="auto"/>
        <w:left w:val="none" w:sz="0" w:space="0" w:color="auto"/>
        <w:bottom w:val="none" w:sz="0" w:space="0" w:color="auto"/>
        <w:right w:val="none" w:sz="0" w:space="0" w:color="auto"/>
      </w:divBdr>
    </w:div>
    <w:div w:id="208761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dc:creator>
  <cp:keywords/>
  <dc:description/>
  <cp:lastModifiedBy>Admin</cp:lastModifiedBy>
  <cp:revision>3</cp:revision>
  <dcterms:created xsi:type="dcterms:W3CDTF">2026-09-18T09:13:00Z</dcterms:created>
  <dcterms:modified xsi:type="dcterms:W3CDTF">2026-09-18T09:15:00Z</dcterms:modified>
</cp:coreProperties>
</file>