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80FA" w14:textId="77777777" w:rsidR="00841FDF" w:rsidRDefault="00841FDF" w:rsidP="00F8751A">
      <w:pPr>
        <w:jc w:val="center"/>
        <w:rPr>
          <w:b/>
          <w:bCs/>
        </w:rPr>
      </w:pPr>
      <w:r w:rsidRPr="00841FDF">
        <w:rPr>
          <w:b/>
          <w:bCs/>
        </w:rPr>
        <w:t>XÃ VĨNH ĐIỀU: KHỞI SẮC TỪ NGUỒN VỐN HỖ TRỢ MÔ HÌNH SẢN XUẤT LÚA TẠI ẤP ĐỒNG CƠ</w:t>
      </w:r>
    </w:p>
    <w:p w14:paraId="4AD9D62E" w14:textId="788CBB22" w:rsidR="00F8751A" w:rsidRPr="00841FDF" w:rsidRDefault="00F8751A" w:rsidP="00F8751A">
      <w:pPr>
        <w:jc w:val="center"/>
      </w:pPr>
      <w:r>
        <w:rPr>
          <w:b/>
          <w:bCs/>
        </w:rPr>
        <w:t>------</w:t>
      </w:r>
    </w:p>
    <w:p w14:paraId="5456D47B" w14:textId="0228BB97" w:rsidR="00841FDF" w:rsidRPr="00841FDF" w:rsidRDefault="00841FDF" w:rsidP="00F8751A">
      <w:pPr>
        <w:ind w:firstLine="720"/>
        <w:jc w:val="both"/>
      </w:pPr>
      <w:r w:rsidRPr="00841FDF">
        <w:rPr>
          <w:i/>
          <w:iCs/>
        </w:rPr>
        <w:t>(</w:t>
      </w:r>
      <w:r w:rsidR="00F8751A" w:rsidRPr="00F8751A">
        <w:rPr>
          <w:i/>
          <w:iCs/>
        </w:rPr>
        <w:t>Vĩnh Điều</w:t>
      </w:r>
      <w:r w:rsidRPr="00841FDF">
        <w:rPr>
          <w:i/>
          <w:iCs/>
        </w:rPr>
        <w:t>,</w:t>
      </w:r>
      <w:r w:rsidR="00F8751A" w:rsidRPr="00F8751A">
        <w:rPr>
          <w:i/>
          <w:iCs/>
        </w:rPr>
        <w:t>ngày 21</w:t>
      </w:r>
      <w:r w:rsidRPr="00841FDF">
        <w:rPr>
          <w:i/>
          <w:iCs/>
        </w:rPr>
        <w:t xml:space="preserve"> tháng 8/2026)</w:t>
      </w:r>
      <w:r w:rsidRPr="00841FDF">
        <w:t xml:space="preserve"> - Thời gian qua, việc triển khai hiệu quả các chính sách hỗ trợ phát triển nông nghiệp trên địa bàn xã Vĩnh Điều đã mang lại luồng sinh khí mới cho bà con nông dân. Điển hình tại ấp Đồng Cơ, việc thực hiện nguồn vốn hỗ trợ theo Nghị định số 112/2024/NĐ-CP của Chính phủ đã và đang tạo ra những chuyển biến tích cực cả về kinh tế lẫn xã hội, từng bước thay đổi tư duy sản xuất của người nông dân.</w:t>
      </w:r>
    </w:p>
    <w:p w14:paraId="22224E79" w14:textId="77777777" w:rsidR="00841FDF" w:rsidRPr="00841FDF" w:rsidRDefault="00841FDF" w:rsidP="00F8751A">
      <w:pPr>
        <w:ind w:firstLine="720"/>
        <w:jc w:val="both"/>
        <w:rPr>
          <w:b/>
          <w:bCs/>
        </w:rPr>
      </w:pPr>
      <w:r w:rsidRPr="00841FDF">
        <w:rPr>
          <w:b/>
          <w:bCs/>
        </w:rPr>
        <w:t>Nguồn lực kịp thời, tiếp sức nhà nông</w:t>
      </w:r>
    </w:p>
    <w:p w14:paraId="19293EFE" w14:textId="77777777" w:rsidR="00841FDF" w:rsidRPr="00841FDF" w:rsidRDefault="00841FDF" w:rsidP="00F8751A">
      <w:pPr>
        <w:ind w:firstLine="720"/>
        <w:jc w:val="both"/>
      </w:pPr>
      <w:r w:rsidRPr="00841FDF">
        <w:t>Ấp Đồng Cơ là địa bàn xa trung tâm xã Vĩnh Điều, đời sống bà con chủ yếu gắn liền với sản xuất nông nghiệp. Bám sát nhu cầu thực tế của người dân, trong vụ Đông Xuân 2025 - 2026, địa phương đã tập trung triển khai 02 dự án trọng điểm: Dự án sản xuất lúa chất lượng cao, phát thải thấp vùng Đồng bằng sông Cửu Long và Dự án hỗ trợ sản xuất lúa năm 2026.</w:t>
      </w:r>
    </w:p>
    <w:p w14:paraId="5E62513E" w14:textId="77777777" w:rsidR="00841FDF" w:rsidRPr="00841FDF" w:rsidRDefault="00841FDF" w:rsidP="00F8751A">
      <w:pPr>
        <w:ind w:firstLine="720"/>
        <w:jc w:val="both"/>
      </w:pPr>
      <w:r w:rsidRPr="00841FDF">
        <w:t xml:space="preserve">Sự vào cuộc kịp thời của cấp ủy, chính quyền và các đoàn thể đã tạo nên sự đồng thuận cao trong nhân dân. Kết quả, dự án đã thu hút sự tham gia của </w:t>
      </w:r>
      <w:r w:rsidRPr="00841FDF">
        <w:rPr>
          <w:b/>
          <w:bCs/>
        </w:rPr>
        <w:t>247 hộ</w:t>
      </w:r>
      <w:r w:rsidRPr="00841FDF">
        <w:t xml:space="preserve"> nông dân, bao phủ trên tổng diện tích </w:t>
      </w:r>
      <w:r w:rsidRPr="00841FDF">
        <w:rPr>
          <w:b/>
          <w:bCs/>
        </w:rPr>
        <w:t>1.214 ha</w:t>
      </w:r>
      <w:r w:rsidRPr="00841FDF">
        <w:t xml:space="preserve">. Với tổng kinh phí hỗ trợ đạt hơn </w:t>
      </w:r>
      <w:r w:rsidRPr="00841FDF">
        <w:rPr>
          <w:b/>
          <w:bCs/>
        </w:rPr>
        <w:t>2 tỷ đồng</w:t>
      </w:r>
      <w:r w:rsidRPr="00841FDF">
        <w:t xml:space="preserve"> (tập trung chủ yếu vào việc cung ứng lúa giống và vật tư nông nghiệp), nguồn vốn đã được phân bổ trực tiếp, minh bạch đến các Tổ hợp tác, giúp bà con gỡ khó, an tâm đầu tư và mạnh dạn ứng dụng tiến bộ khoa học kỹ thuật vào khâu gieo sạ, chăm sóc.</w:t>
      </w:r>
    </w:p>
    <w:p w14:paraId="7CD38F7C" w14:textId="77777777" w:rsidR="00841FDF" w:rsidRPr="00841FDF" w:rsidRDefault="00841FDF" w:rsidP="00F8751A">
      <w:pPr>
        <w:ind w:firstLine="720"/>
        <w:jc w:val="both"/>
      </w:pPr>
      <w:r w:rsidRPr="00841FDF">
        <w:rPr>
          <w:b/>
          <w:bCs/>
        </w:rPr>
        <w:t>Lợi ích "kép" về kinh tế và xã hội</w:t>
      </w:r>
    </w:p>
    <w:p w14:paraId="5B3491B0" w14:textId="77777777" w:rsidR="00841FDF" w:rsidRPr="00841FDF" w:rsidRDefault="00841FDF" w:rsidP="00F8751A">
      <w:pPr>
        <w:ind w:firstLine="720"/>
        <w:jc w:val="both"/>
      </w:pPr>
      <w:r w:rsidRPr="00841FDF">
        <w:t xml:space="preserve">Sự tiếp sức từ nguồn vốn ưu đãi không chỉ giúp giảm gánh nặng chi phí đầu vào mà còn mang lại hiệu quả kinh tế nhìn thấy rõ. Nhờ áp dụng quy trình sản xuất tiên tiến, năng suất và chất lượng lúa thương phẩm được nâng lên đáng kể. Thực tế chứng minh, chi phí sản xuất của bà con đã được tiết giảm từ </w:t>
      </w:r>
      <w:r w:rsidRPr="00841FDF">
        <w:rPr>
          <w:b/>
          <w:bCs/>
        </w:rPr>
        <w:t>5% - 10%</w:t>
      </w:r>
      <w:r w:rsidRPr="00841FDF">
        <w:t xml:space="preserve">; đồng thời, sản phẩm lúa chất lượng cao bán ra thị trường có giá trị cao hơn từ </w:t>
      </w:r>
      <w:r w:rsidRPr="00841FDF">
        <w:rPr>
          <w:b/>
          <w:bCs/>
        </w:rPr>
        <w:t>100 - 200 đồng/kg</w:t>
      </w:r>
      <w:r w:rsidRPr="00841FDF">
        <w:t xml:space="preserve"> so với thông thường, góp phần gia tăng lợi nhuận cho nông dân.</w:t>
      </w:r>
    </w:p>
    <w:p w14:paraId="0AC600B5" w14:textId="77777777" w:rsidR="00841FDF" w:rsidRPr="00841FDF" w:rsidRDefault="00841FDF" w:rsidP="00F8751A">
      <w:pPr>
        <w:ind w:firstLine="720"/>
        <w:jc w:val="both"/>
      </w:pPr>
      <w:r w:rsidRPr="00841FDF">
        <w:t xml:space="preserve">Đáng chú ý, hiệu quả xã hội mà dự án mang lại có ý nghĩa rất sâu sắc. Việc hạn chế lạm dụng phân bón hóa học, thuốc bảo vệ thực vật không chỉ trực tiếp bảo vệ sức khỏe người sản xuất, tạo ra nông sản an toàn cho người tiêu dùng mà còn góp phần bảo vệ môi trường sinh thái nông thôn. Thêm vào đó, thông qua dự án, tinh </w:t>
      </w:r>
      <w:r w:rsidRPr="00841FDF">
        <w:lastRenderedPageBreak/>
        <w:t>thần liên kết, hợp tác giữa các hộ dân từng bước được củng cố, tạo nền tảng vững chắc cho mô hình kinh tế tập thể phát triển bền vững.</w:t>
      </w:r>
    </w:p>
    <w:p w14:paraId="6915C537" w14:textId="77777777" w:rsidR="00841FDF" w:rsidRPr="00841FDF" w:rsidRDefault="00841FDF" w:rsidP="00F8751A">
      <w:pPr>
        <w:ind w:firstLine="720"/>
        <w:jc w:val="both"/>
      </w:pPr>
      <w:r w:rsidRPr="00841FDF">
        <w:rPr>
          <w:b/>
          <w:bCs/>
        </w:rPr>
        <w:t>Gỡ khó để hướng tới bền vững</w:t>
      </w:r>
    </w:p>
    <w:p w14:paraId="033BC84B" w14:textId="77777777" w:rsidR="00841FDF" w:rsidRPr="00841FDF" w:rsidRDefault="00841FDF" w:rsidP="00F8751A">
      <w:pPr>
        <w:ind w:firstLine="720"/>
        <w:jc w:val="both"/>
      </w:pPr>
      <w:r w:rsidRPr="00841FDF">
        <w:t>Bên cạnh những kết quả phấn khởi, qua công tác giám sát thực tế của Hội Nông dân xã, quá trình triển khai vẫn bộc lộ một số khó khăn. Trình độ ứng dụng kỹ thuật của một bộ phận nông dân còn mang nặng tính kinh nghiệm; thói quen sản xuất nhỏ lẻ, chưa tuân thủ nghiêm ngặt lịch thời vụ và việc ghi chép sổ sách vẫn còn hạn chế. Đặc biệt, khâu liên kết bao tiêu sản phẩm đầu ra với doanh nghiệp vẫn là "bài toán" cần lời giải đáp.</w:t>
      </w:r>
    </w:p>
    <w:p w14:paraId="277F9BA5" w14:textId="77777777" w:rsidR="00841FDF" w:rsidRDefault="00841FDF" w:rsidP="00F8751A">
      <w:pPr>
        <w:ind w:firstLine="720"/>
        <w:jc w:val="both"/>
      </w:pPr>
      <w:r w:rsidRPr="00841FDF">
        <w:t>Để dự án tiếp tục lan tỏa và phát huy hiệu quả lâu dài, trong thời gian tới, rất cần sự vào cuộc sâu sát hơn nữa của các ngành chuyên môn trong việc tăng cường tập huấn, chuyển giao kỹ thuật. Hơn hết, công tác "cầu nối" doanh nghiệp với các Tổ hợp tác, Hợp tác xã cần được đẩy mạnh nhằm giải quyết dứt điểm khâu tiêu thụ, giúp bà con nông dân ấp Đồng Cơ nói riêng và xã Vĩnh Điều nói chung an tâm bám ruộng, làm giàu trên chính mảnh đất quê hương.</w:t>
      </w:r>
    </w:p>
    <w:p w14:paraId="295FB7A4" w14:textId="77777777" w:rsidR="00957F30" w:rsidRPr="00A96CB3" w:rsidRDefault="00957F30" w:rsidP="00957F30">
      <w:pPr>
        <w:ind w:left="5040" w:firstLine="720"/>
        <w:jc w:val="both"/>
      </w:pPr>
      <w:r w:rsidRPr="00A96CB3">
        <w:rPr>
          <w:b/>
          <w:bCs/>
        </w:rPr>
        <w:t>NGƯỜI VIẾT TIN</w:t>
      </w:r>
    </w:p>
    <w:p w14:paraId="5814C653" w14:textId="77777777" w:rsidR="00957F30" w:rsidRDefault="00957F30" w:rsidP="00957F30">
      <w:pPr>
        <w:ind w:left="5040" w:firstLine="720"/>
        <w:jc w:val="both"/>
      </w:pPr>
      <w:r w:rsidRPr="00A96CB3">
        <w:rPr>
          <w:b/>
          <w:bCs/>
        </w:rPr>
        <w:t>Nguyễn Văn Thựng</w:t>
      </w:r>
      <w:r w:rsidRPr="00A96CB3">
        <w:t xml:space="preserve"> </w:t>
      </w:r>
    </w:p>
    <w:p w14:paraId="30093D63" w14:textId="77777777" w:rsidR="00957F30" w:rsidRPr="00A96CB3" w:rsidRDefault="00957F30" w:rsidP="00957F30">
      <w:pPr>
        <w:ind w:left="5040" w:firstLine="720"/>
        <w:jc w:val="both"/>
      </w:pPr>
      <w:r w:rsidRPr="00A96CB3">
        <w:rPr>
          <w:i/>
          <w:iCs/>
        </w:rPr>
        <w:t>(</w:t>
      </w:r>
      <w:r>
        <w:rPr>
          <w:i/>
          <w:iCs/>
        </w:rPr>
        <w:t>PCT. Hội Nông dân xã</w:t>
      </w:r>
      <w:r w:rsidRPr="00A96CB3">
        <w:rPr>
          <w:i/>
          <w:iCs/>
        </w:rPr>
        <w:t>)</w:t>
      </w:r>
    </w:p>
    <w:p w14:paraId="20459B33" w14:textId="77777777" w:rsidR="00957F30" w:rsidRPr="00841FDF" w:rsidRDefault="00957F30" w:rsidP="00F8751A">
      <w:pPr>
        <w:ind w:firstLine="720"/>
        <w:jc w:val="both"/>
      </w:pPr>
    </w:p>
    <w:p w14:paraId="7E37D041" w14:textId="77777777" w:rsidR="00AD2D89" w:rsidRDefault="00AD2D89" w:rsidP="00F8751A">
      <w:pPr>
        <w:jc w:val="both"/>
      </w:pPr>
    </w:p>
    <w:sectPr w:rsidR="00AD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DF"/>
    <w:rsid w:val="001376FC"/>
    <w:rsid w:val="003D6E4D"/>
    <w:rsid w:val="006E0441"/>
    <w:rsid w:val="00841FDF"/>
    <w:rsid w:val="00904FB6"/>
    <w:rsid w:val="00957F30"/>
    <w:rsid w:val="00AB469C"/>
    <w:rsid w:val="00AD2D89"/>
    <w:rsid w:val="00B54923"/>
    <w:rsid w:val="00B8706D"/>
    <w:rsid w:val="00C87281"/>
    <w:rsid w:val="00CF7072"/>
    <w:rsid w:val="00F8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A74D"/>
  <w15:chartTrackingRefBased/>
  <w15:docId w15:val="{B1270047-B5B8-43C6-BE1C-E75353B7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59233">
      <w:bodyDiv w:val="1"/>
      <w:marLeft w:val="0"/>
      <w:marRight w:val="0"/>
      <w:marTop w:val="0"/>
      <w:marBottom w:val="0"/>
      <w:divBdr>
        <w:top w:val="none" w:sz="0" w:space="0" w:color="auto"/>
        <w:left w:val="none" w:sz="0" w:space="0" w:color="auto"/>
        <w:bottom w:val="none" w:sz="0" w:space="0" w:color="auto"/>
        <w:right w:val="none" w:sz="0" w:space="0" w:color="auto"/>
      </w:divBdr>
    </w:div>
    <w:div w:id="150497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2026-08-21T23:50:00Z</dcterms:created>
  <dcterms:modified xsi:type="dcterms:W3CDTF">2026-08-21T23:54:00Z</dcterms:modified>
</cp:coreProperties>
</file>