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C3C9F" w14:textId="3E80781F" w:rsidR="00505942" w:rsidRPr="00E23C27" w:rsidRDefault="00E23C27" w:rsidP="00E23C27">
      <w:pPr>
        <w:ind w:firstLine="567"/>
        <w:jc w:val="both"/>
        <w:rPr>
          <w:rFonts w:ascii="Times New Roman" w:hAnsi="Times New Roman" w:cs="Times New Roman"/>
          <w:b/>
          <w:sz w:val="28"/>
          <w:szCs w:val="28"/>
        </w:rPr>
      </w:pPr>
      <w:r w:rsidRPr="00E23C27">
        <w:rPr>
          <w:rFonts w:ascii="Times New Roman" w:hAnsi="Times New Roman" w:cs="Times New Roman"/>
          <w:b/>
          <w:sz w:val="28"/>
          <w:szCs w:val="28"/>
        </w:rPr>
        <w:t>Đảng ủy xã Vĩnh Điều triển khai thực hiện Chiến dịch 100 ngày về chuyển đổi số ngành Tổ chức xây dựng Đảng</w:t>
      </w:r>
    </w:p>
    <w:p w14:paraId="104E8A7A" w14:textId="7164E63B" w:rsidR="00585BA7" w:rsidRPr="00E23C27" w:rsidRDefault="00585BA7" w:rsidP="00E23C27">
      <w:pPr>
        <w:ind w:firstLine="567"/>
        <w:jc w:val="both"/>
        <w:rPr>
          <w:rFonts w:ascii="Times New Roman" w:hAnsi="Times New Roman" w:cs="Times New Roman"/>
          <w:sz w:val="28"/>
          <w:szCs w:val="28"/>
        </w:rPr>
      </w:pPr>
      <w:r w:rsidRPr="00E23C27">
        <w:rPr>
          <w:rFonts w:ascii="Times New Roman" w:hAnsi="Times New Roman" w:cs="Times New Roman"/>
          <w:sz w:val="28"/>
          <w:szCs w:val="28"/>
        </w:rPr>
        <w:t>-------------</w:t>
      </w:r>
    </w:p>
    <w:p w14:paraId="2BB08845" w14:textId="2EDDB9BB" w:rsidR="00E23C27" w:rsidRPr="00E23C27" w:rsidRDefault="00E23C27" w:rsidP="00E23C27">
      <w:pPr>
        <w:ind w:firstLine="567"/>
        <w:jc w:val="both"/>
        <w:rPr>
          <w:rFonts w:ascii="Times New Roman" w:hAnsi="Times New Roman" w:cs="Times New Roman"/>
          <w:sz w:val="28"/>
          <w:szCs w:val="28"/>
        </w:rPr>
      </w:pPr>
      <w:r w:rsidRPr="00E23C27">
        <w:rPr>
          <w:rFonts w:ascii="Times New Roman" w:hAnsi="Times New Roman" w:cs="Times New Roman"/>
          <w:sz w:val="28"/>
          <w:szCs w:val="28"/>
        </w:rPr>
        <w:t>Thực hiện Kế hoạch số 1</w:t>
      </w:r>
      <w:r>
        <w:rPr>
          <w:rFonts w:ascii="Times New Roman" w:hAnsi="Times New Roman" w:cs="Times New Roman"/>
          <w:sz w:val="28"/>
          <w:szCs w:val="28"/>
        </w:rPr>
        <w:t>29</w:t>
      </w:r>
      <w:r w:rsidRPr="00E23C27">
        <w:rPr>
          <w:rFonts w:ascii="Times New Roman" w:hAnsi="Times New Roman" w:cs="Times New Roman"/>
          <w:sz w:val="28"/>
          <w:szCs w:val="28"/>
        </w:rPr>
        <w:t>-KH/ĐU</w:t>
      </w:r>
      <w:r>
        <w:rPr>
          <w:rFonts w:ascii="Times New Roman" w:hAnsi="Times New Roman" w:cs="Times New Roman"/>
          <w:sz w:val="28"/>
          <w:szCs w:val="28"/>
        </w:rPr>
        <w:t>,</w:t>
      </w:r>
      <w:r w:rsidRPr="00E23C27">
        <w:rPr>
          <w:rFonts w:ascii="Times New Roman" w:hAnsi="Times New Roman" w:cs="Times New Roman"/>
          <w:sz w:val="28"/>
          <w:szCs w:val="28"/>
        </w:rPr>
        <w:t xml:space="preserve"> ngày </w:t>
      </w:r>
      <w:r>
        <w:rPr>
          <w:rFonts w:ascii="Times New Roman" w:hAnsi="Times New Roman" w:cs="Times New Roman"/>
          <w:sz w:val="28"/>
          <w:szCs w:val="28"/>
        </w:rPr>
        <w:t xml:space="preserve">14/8/2026 </w:t>
      </w:r>
      <w:r w:rsidRPr="00E23C27">
        <w:rPr>
          <w:rFonts w:ascii="Times New Roman" w:hAnsi="Times New Roman" w:cs="Times New Roman"/>
          <w:sz w:val="28"/>
          <w:szCs w:val="28"/>
        </w:rPr>
        <w:t xml:space="preserve"> của Ban Thường vụ Đảng ủy xã về triển khai thực hiện Chiến dịch 100 ngày thực hiện các nhiệm vụ về chuyển đổi số </w:t>
      </w:r>
      <w:r>
        <w:rPr>
          <w:rFonts w:ascii="Times New Roman" w:hAnsi="Times New Roman" w:cs="Times New Roman"/>
          <w:sz w:val="28"/>
          <w:szCs w:val="28"/>
        </w:rPr>
        <w:t xml:space="preserve">trong </w:t>
      </w:r>
      <w:r w:rsidRPr="00E23C27">
        <w:rPr>
          <w:rFonts w:ascii="Times New Roman" w:hAnsi="Times New Roman" w:cs="Times New Roman"/>
          <w:sz w:val="28"/>
          <w:szCs w:val="28"/>
        </w:rPr>
        <w:t>ngành Tổ chức xây dựng Đảng</w:t>
      </w:r>
      <w:r>
        <w:rPr>
          <w:rFonts w:ascii="Times New Roman" w:hAnsi="Times New Roman" w:cs="Times New Roman"/>
          <w:sz w:val="28"/>
          <w:szCs w:val="28"/>
        </w:rPr>
        <w:t>.</w:t>
      </w:r>
      <w:r w:rsidRPr="00E23C27">
        <w:rPr>
          <w:rFonts w:ascii="Times New Roman" w:hAnsi="Times New Roman" w:cs="Times New Roman"/>
          <w:sz w:val="28"/>
          <w:szCs w:val="28"/>
        </w:rPr>
        <w:t xml:space="preserve"> Đảng ủy xã Vĩnh </w:t>
      </w:r>
      <w:r>
        <w:rPr>
          <w:rFonts w:ascii="Times New Roman" w:hAnsi="Times New Roman" w:cs="Times New Roman"/>
          <w:sz w:val="28"/>
          <w:szCs w:val="28"/>
        </w:rPr>
        <w:t xml:space="preserve">Điều </w:t>
      </w:r>
      <w:r w:rsidRPr="00E23C27">
        <w:rPr>
          <w:rFonts w:ascii="Times New Roman" w:hAnsi="Times New Roman" w:cs="Times New Roman"/>
          <w:sz w:val="28"/>
          <w:szCs w:val="28"/>
        </w:rPr>
        <w:t>đã tập trung quán triệt và triển khai đồng bộ các nhiệm vụ theo chỉ đạo của Trung ương, của Tỉnh ủy và Ban Chỉ đạo Chuyển đổi số ngành Tổ chức xây dựng Đảng. Đây là nhiệm vụ chính trị quan trọng nhằm đẩy mạnh ứng dụng công nghệ số trong công tác tổ chức xây dựng Đảng, góp phần nâng cao chất lượng lãnh đạo, chỉ đạo, quản lý, điều hành và từng bước xây dựng môi trường làm việc số trong các cơ quan Đảng.</w:t>
      </w:r>
    </w:p>
    <w:p w14:paraId="7CC1D955" w14:textId="72B58B58" w:rsidR="00E23C27" w:rsidRPr="00E23C27" w:rsidRDefault="00E23C27" w:rsidP="00E23C27">
      <w:pPr>
        <w:ind w:firstLine="567"/>
        <w:jc w:val="both"/>
        <w:rPr>
          <w:rFonts w:ascii="Times New Roman" w:hAnsi="Times New Roman" w:cs="Times New Roman"/>
          <w:sz w:val="28"/>
          <w:szCs w:val="28"/>
        </w:rPr>
      </w:pPr>
      <w:r w:rsidRPr="00E23C27">
        <w:rPr>
          <w:rFonts w:ascii="Times New Roman" w:hAnsi="Times New Roman" w:cs="Times New Roman"/>
          <w:sz w:val="28"/>
          <w:szCs w:val="28"/>
        </w:rPr>
        <w:t>Theo đó, Chiến dịch 100 ngày được triển khai với mục tiêu nâng cao nhận thức, trách nhiệm của cấp ủy, tổ chức đảng, cán bộ, đảng viên, nhất là người đứng đầu trong thực hiện chuyển đổi số; tập trung rà soát, chuẩn hóa, làm sạch, cập nhật và số hóa dữ liệu về tổ chức đảng, đảng viên và cán bộ, xây dựng cơ sở dữ liệu bảo đảm "đúng, đủ, sạch, sống, thống nhất, dùng chung", đáp ứng yêu cầu khai thác, quản lý và sử dụng hiệu quả trong công tác tổ chức xây dựng Đảng. Việc triển khai Chiến dịch phải bảo đảm đồng bộ, nghiêm túc, hiệu quả, xác định rõ trách nhiệm của từng tập thể, cá nhân; đồng thời thực hiện nghiêm các quy định về bảo vệ bí mật nhà nước và an toàn thông tin trong quá trình quản lý, khai thác dữ liệu.</w:t>
      </w:r>
    </w:p>
    <w:p w14:paraId="33BB7CA7" w14:textId="77777777" w:rsidR="00E23C27" w:rsidRPr="00E23C27" w:rsidRDefault="00E23C27" w:rsidP="00E23C27">
      <w:pPr>
        <w:ind w:firstLine="567"/>
        <w:jc w:val="both"/>
        <w:rPr>
          <w:rFonts w:ascii="Times New Roman" w:hAnsi="Times New Roman" w:cs="Times New Roman"/>
          <w:sz w:val="28"/>
          <w:szCs w:val="28"/>
        </w:rPr>
      </w:pPr>
      <w:r w:rsidRPr="00E23C27">
        <w:rPr>
          <w:rFonts w:ascii="Times New Roman" w:hAnsi="Times New Roman" w:cs="Times New Roman"/>
          <w:sz w:val="28"/>
          <w:szCs w:val="28"/>
        </w:rPr>
        <w:t>Để hoàn thành các mục tiêu đề ra, Ban Thường vụ Đảng ủy xã xác định nhiều nhiệm vụ trọng tâm. Trước hết là tăng cường sự lãnh đạo, chỉ đạo của cấp ủy các cấp; đẩy mạnh công tác tuyên truyền nhằm nâng cao nhận thức về vai trò, ý nghĩa của chuyển đổi số đối với công tác tổ chức xây dựng Đảng. Các chi bộ, tổ chức đảng phát huy tinh thần chủ động, đổi mới, sáng tạo trong triển khai thực hiện, tạo sự thống nhất về nhận thức và hành động trong toàn Đảng bộ.</w:t>
      </w:r>
    </w:p>
    <w:p w14:paraId="3AA9E65D" w14:textId="77777777" w:rsidR="00E23C27" w:rsidRPr="00E23C27" w:rsidRDefault="00E23C27" w:rsidP="00E23C27">
      <w:pPr>
        <w:ind w:firstLine="567"/>
        <w:jc w:val="both"/>
        <w:rPr>
          <w:rFonts w:ascii="Times New Roman" w:hAnsi="Times New Roman" w:cs="Times New Roman"/>
          <w:sz w:val="28"/>
          <w:szCs w:val="28"/>
        </w:rPr>
      </w:pPr>
      <w:r w:rsidRPr="00E23C27">
        <w:rPr>
          <w:rFonts w:ascii="Times New Roman" w:hAnsi="Times New Roman" w:cs="Times New Roman"/>
          <w:sz w:val="28"/>
          <w:szCs w:val="28"/>
        </w:rPr>
        <w:t>Cùng với đó, các đơn vị tập trung rà soát, đối chiếu, chuẩn hóa và cập nhật toàn bộ dữ liệu về tổ chức đảng, đảng viên và cán bộ thuộc phạm vi quản lý; kịp thời bổ sung thông tin còn thiếu, điều chỉnh dữ liệu chưa chính xác, xử lý dữ liệu trùng lặp và đẩy mạnh số hóa hồ sơ theo hướng dẫn của cấp trên. Việc số hóa được thực hiện đồng thời với cập nhật dữ liệu lên các hệ thống thông tin, cơ sở dữ liệu dùng chung của ngành Tổ chức xây dựng Đảng nhằm phục vụ hiệu quả công tác lãnh đạo, chỉ đạo, quản lý và khai thác thông tin.</w:t>
      </w:r>
    </w:p>
    <w:p w14:paraId="22F75381" w14:textId="77777777" w:rsidR="00E23C27" w:rsidRPr="00E23C27" w:rsidRDefault="00E23C27" w:rsidP="00E23C27">
      <w:pPr>
        <w:ind w:firstLine="567"/>
        <w:jc w:val="both"/>
        <w:rPr>
          <w:rFonts w:ascii="Times New Roman" w:hAnsi="Times New Roman" w:cs="Times New Roman"/>
          <w:sz w:val="28"/>
          <w:szCs w:val="28"/>
        </w:rPr>
      </w:pPr>
      <w:r w:rsidRPr="00E23C27">
        <w:rPr>
          <w:rFonts w:ascii="Times New Roman" w:hAnsi="Times New Roman" w:cs="Times New Roman"/>
          <w:sz w:val="28"/>
          <w:szCs w:val="28"/>
        </w:rPr>
        <w:t xml:space="preserve">Một trong những nội dung quan trọng của Chiến dịch là tiếp tục khai thác và sử dụng hiệu quả các phần mềm, cơ sở dữ liệu và nền tảng số dùng chung của các cơ quan Đảng; thực hiện nghiêm việc cập nhật dữ liệu trên phần mềm quản lý đảng viên, sử dụng Sổ tay đảng viên điện tử, hệ thống quản lý văn bản và điều hành, chữ ký số cùng các ứng dụng phục vụ công tác chuyên môn. Qua đó, từng bước đổi mới phương thức làm việc của cấp ủy, giảm hồ sơ giấy, tăng cường xử lý công việc trên </w:t>
      </w:r>
      <w:r w:rsidRPr="00E23C27">
        <w:rPr>
          <w:rFonts w:ascii="Times New Roman" w:hAnsi="Times New Roman" w:cs="Times New Roman"/>
          <w:sz w:val="28"/>
          <w:szCs w:val="28"/>
        </w:rPr>
        <w:lastRenderedPageBreak/>
        <w:t>môi trường điện tử, góp phần nâng cao chất lượng tham mưu, quản lý, điều hành và cải cách hành chính trong Đảng.</w:t>
      </w:r>
    </w:p>
    <w:p w14:paraId="054B4DEA" w14:textId="77777777" w:rsidR="00E23C27" w:rsidRPr="00E23C27" w:rsidRDefault="00E23C27" w:rsidP="00E23C27">
      <w:pPr>
        <w:ind w:firstLine="567"/>
        <w:jc w:val="both"/>
        <w:rPr>
          <w:rFonts w:ascii="Times New Roman" w:hAnsi="Times New Roman" w:cs="Times New Roman"/>
          <w:sz w:val="28"/>
          <w:szCs w:val="28"/>
        </w:rPr>
      </w:pPr>
      <w:r w:rsidRPr="00E23C27">
        <w:rPr>
          <w:rFonts w:ascii="Times New Roman" w:hAnsi="Times New Roman" w:cs="Times New Roman"/>
          <w:sz w:val="28"/>
          <w:szCs w:val="28"/>
        </w:rPr>
        <w:t>Song song với việc đẩy mạnh ứng dụng công nghệ số, Đảng ủy xã đặc biệt chú trọng công tác bảo đảm an toàn thông tin, bảo vệ dữ liệu cá nhân và bí mật nhà nước; tăng cường kiểm soát việc quản lý, khai thác, chia sẻ dữ liệu theo đúng quy định. Đồng thời quan tâm bồi dưỡng, nâng cao kỹ năng số cho đội ngũ cán bộ trực tiếp làm công tác tổ chức xây dựng Đảng, đáp ứng yêu cầu chuyển đổi số trong giai đoạn mới.</w:t>
      </w:r>
    </w:p>
    <w:p w14:paraId="5027E34D" w14:textId="76D5CBE8" w:rsidR="00640B00" w:rsidRPr="00E23C27" w:rsidRDefault="00E23C27" w:rsidP="00E23C27">
      <w:pPr>
        <w:ind w:firstLine="567"/>
        <w:jc w:val="both"/>
        <w:rPr>
          <w:rFonts w:ascii="Times New Roman" w:hAnsi="Times New Roman" w:cs="Times New Roman"/>
          <w:sz w:val="28"/>
          <w:szCs w:val="28"/>
        </w:rPr>
      </w:pPr>
      <w:r w:rsidRPr="00E23C27">
        <w:rPr>
          <w:rFonts w:ascii="Times New Roman" w:hAnsi="Times New Roman" w:cs="Times New Roman"/>
          <w:sz w:val="28"/>
          <w:szCs w:val="28"/>
        </w:rPr>
        <w:t xml:space="preserve">Để tổ chức thực hiện hiệu quả, Ban Xây dựng Đảng Đảng ủy được giao làm cơ quan chủ trì tham mưu Ban Thường vụ Đảng ủy hướng dẫn, kiểm tra, đôn đốc việc triển khai Kế hoạch; đồng thời chủ trì rà soát, chuẩn hóa, làm sạch và cập nhật dữ liệu, tham mưu tổng hợp kết quả thực hiện để báo cáo cấp trên. Văn phòng Đảng ủy </w:t>
      </w:r>
      <w:r w:rsidR="00640B00">
        <w:rPr>
          <w:rFonts w:ascii="Times New Roman" w:hAnsi="Times New Roman" w:cs="Times New Roman"/>
          <w:sz w:val="28"/>
          <w:szCs w:val="28"/>
        </w:rPr>
        <w:t xml:space="preserve">chủ trì, triển khai thực hiện thủ tục hành chính của Đảng trên môi trường điện tử. Các cơ quan tham mưu, giúp việc Đảng ủy, </w:t>
      </w:r>
      <w:r w:rsidRPr="00E23C27">
        <w:rPr>
          <w:rFonts w:ascii="Times New Roman" w:hAnsi="Times New Roman" w:cs="Times New Roman"/>
          <w:sz w:val="28"/>
          <w:szCs w:val="28"/>
        </w:rPr>
        <w:t>Ủy ban MTTQ Việt Nam và các tổ chức chính trị - xã hội xã</w:t>
      </w:r>
      <w:r w:rsidR="00640B00">
        <w:rPr>
          <w:rFonts w:ascii="Times New Roman" w:hAnsi="Times New Roman" w:cs="Times New Roman"/>
          <w:sz w:val="28"/>
          <w:szCs w:val="28"/>
        </w:rPr>
        <w:t>, các đảng ủy, chi bộ trực thuộc triển khai kế hoạch này đến đảng viên trong chi bộ, đảng bộ mình.</w:t>
      </w:r>
      <w:bookmarkStart w:id="0" w:name="_GoBack"/>
      <w:bookmarkEnd w:id="0"/>
    </w:p>
    <w:p w14:paraId="44F1B693" w14:textId="4331BB76" w:rsidR="00E23C27" w:rsidRPr="00E23C27" w:rsidRDefault="00E23C27" w:rsidP="00E23C27">
      <w:pPr>
        <w:ind w:firstLine="567"/>
        <w:jc w:val="both"/>
        <w:rPr>
          <w:rFonts w:ascii="Times New Roman" w:hAnsi="Times New Roman" w:cs="Times New Roman"/>
          <w:sz w:val="28"/>
          <w:szCs w:val="28"/>
        </w:rPr>
      </w:pPr>
      <w:r w:rsidRPr="00E23C27">
        <w:rPr>
          <w:rFonts w:ascii="Times New Roman" w:hAnsi="Times New Roman" w:cs="Times New Roman"/>
          <w:sz w:val="28"/>
          <w:szCs w:val="28"/>
        </w:rPr>
        <w:t xml:space="preserve">Việc triển khai Chiến dịch 100 ngày không chỉ góp phần thực hiện thắng lợi các mục tiêu chuyển đổi số của ngành Tổ chức xây dựng Đảng mà còn tạo nền tảng quan trọng để đổi mới phương thức lãnh đạo, nâng cao hiệu quả quản lý, điều hành, xây dựng nền hành chính trong Đảng hiện đại, chuyên nghiệp và hiệu quả. Với sự quyết tâm của cả hệ thống chính trị, sự đồng thuận của cán bộ, đảng viên và tinh thần chủ động, trách nhiệm của các cấp ủy, Chiến dịch sẽ tạo chuyển biến rõ nét trong công tác chuyển đổi số, góp phần xây dựng Đảng bộ xã Vĩnh </w:t>
      </w:r>
      <w:r w:rsidR="00D01EBA">
        <w:rPr>
          <w:rFonts w:ascii="Times New Roman" w:hAnsi="Times New Roman" w:cs="Times New Roman"/>
          <w:sz w:val="28"/>
          <w:szCs w:val="28"/>
        </w:rPr>
        <w:t xml:space="preserve">Điều </w:t>
      </w:r>
      <w:r w:rsidRPr="00E23C27">
        <w:rPr>
          <w:rFonts w:ascii="Times New Roman" w:hAnsi="Times New Roman" w:cs="Times New Roman"/>
          <w:sz w:val="28"/>
          <w:szCs w:val="28"/>
        </w:rPr>
        <w:t>ngày càng trong sạch, vững mạnh, đáp ứng yêu cầu nhiệm vụ trong tình hình mới.</w:t>
      </w:r>
    </w:p>
    <w:p w14:paraId="52D1E5A5" w14:textId="5BE696C3" w:rsidR="006C78C1" w:rsidRPr="006C78C1" w:rsidRDefault="00E23C27" w:rsidP="00E23C27">
      <w:pPr>
        <w:ind w:firstLine="567"/>
        <w:jc w:val="both"/>
        <w:rPr>
          <w:rFonts w:ascii="Times New Roman" w:hAnsi="Times New Roman" w:cs="Times New Roman"/>
          <w:sz w:val="28"/>
          <w:szCs w:val="28"/>
        </w:rPr>
      </w:pPr>
      <w:r w:rsidRPr="006C78C1">
        <w:rPr>
          <w:rFonts w:ascii="Times New Roman" w:hAnsi="Times New Roman" w:cs="Times New Roman"/>
          <w:sz w:val="28"/>
          <w:szCs w:val="28"/>
        </w:rPr>
        <w:t xml:space="preserve"> </w:t>
      </w:r>
    </w:p>
    <w:p w14:paraId="1AFA4CDF" w14:textId="77777777" w:rsidR="006C78C1" w:rsidRPr="006C78C1" w:rsidRDefault="006C78C1" w:rsidP="006C78C1"/>
    <w:p w14:paraId="683DE8C9" w14:textId="77777777" w:rsidR="00505942" w:rsidRDefault="00505942" w:rsidP="00526650">
      <w:pPr>
        <w:spacing w:before="120" w:after="120" w:line="240" w:lineRule="auto"/>
        <w:ind w:firstLine="567"/>
        <w:jc w:val="both"/>
        <w:rPr>
          <w:rFonts w:ascii="Times New Roman" w:hAnsi="Times New Roman" w:cs="Times New Roman"/>
          <w:sz w:val="28"/>
          <w:szCs w:val="28"/>
        </w:rPr>
      </w:pPr>
    </w:p>
    <w:p w14:paraId="6021473C" w14:textId="5EBCFB26" w:rsidR="00526650" w:rsidRDefault="00526650" w:rsidP="00526650">
      <w:pPr>
        <w:spacing w:before="120" w:after="120" w:line="240" w:lineRule="auto"/>
        <w:ind w:firstLine="567"/>
        <w:jc w:val="both"/>
        <w:rPr>
          <w:rFonts w:ascii="Times New Roman" w:hAnsi="Times New Roman" w:cs="Times New Roman"/>
          <w:sz w:val="28"/>
          <w:szCs w:val="28"/>
        </w:rPr>
      </w:pPr>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B6B61D" w:rsidR="00C44627" w:rsidRPr="004C07F9" w:rsidRDefault="00C44627" w:rsidP="004C07F9">
      <w:pPr>
        <w:ind w:firstLine="567"/>
        <w:rPr>
          <w:rFonts w:ascii="Times New Roman" w:hAnsi="Times New Roman" w:cs="Times New Roman"/>
          <w:i/>
          <w:sz w:val="28"/>
          <w:szCs w:val="28"/>
        </w:rPr>
      </w:pPr>
    </w:p>
    <w:sectPr w:rsidR="00C44627" w:rsidRPr="004C07F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E54FB" w14:textId="77777777" w:rsidR="002700F9" w:rsidRDefault="002700F9" w:rsidP="00590825">
      <w:pPr>
        <w:spacing w:after="0" w:line="240" w:lineRule="auto"/>
      </w:pPr>
      <w:r>
        <w:separator/>
      </w:r>
    </w:p>
  </w:endnote>
  <w:endnote w:type="continuationSeparator" w:id="0">
    <w:p w14:paraId="1664328D" w14:textId="77777777" w:rsidR="002700F9" w:rsidRDefault="002700F9"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574FE" w14:textId="77777777" w:rsidR="002700F9" w:rsidRDefault="002700F9" w:rsidP="00590825">
      <w:pPr>
        <w:spacing w:after="0" w:line="240" w:lineRule="auto"/>
      </w:pPr>
      <w:r>
        <w:separator/>
      </w:r>
    </w:p>
  </w:footnote>
  <w:footnote w:type="continuationSeparator" w:id="0">
    <w:p w14:paraId="412AE0DD" w14:textId="77777777" w:rsidR="002700F9" w:rsidRDefault="002700F9"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1868"/>
    <w:rsid w:val="000A7BA2"/>
    <w:rsid w:val="000C130A"/>
    <w:rsid w:val="000C5565"/>
    <w:rsid w:val="000D1507"/>
    <w:rsid w:val="000D2EB3"/>
    <w:rsid w:val="000E265A"/>
    <w:rsid w:val="00115BE4"/>
    <w:rsid w:val="00124524"/>
    <w:rsid w:val="0012682F"/>
    <w:rsid w:val="0019167D"/>
    <w:rsid w:val="001E6554"/>
    <w:rsid w:val="0020377B"/>
    <w:rsid w:val="00203DE2"/>
    <w:rsid w:val="0021642A"/>
    <w:rsid w:val="0022729D"/>
    <w:rsid w:val="00246537"/>
    <w:rsid w:val="0025404B"/>
    <w:rsid w:val="00262C40"/>
    <w:rsid w:val="002700F9"/>
    <w:rsid w:val="00272538"/>
    <w:rsid w:val="002A08F2"/>
    <w:rsid w:val="002B1780"/>
    <w:rsid w:val="002C3EB3"/>
    <w:rsid w:val="002F709A"/>
    <w:rsid w:val="00312E20"/>
    <w:rsid w:val="00313C80"/>
    <w:rsid w:val="00382A4C"/>
    <w:rsid w:val="0039463F"/>
    <w:rsid w:val="003B1F73"/>
    <w:rsid w:val="003B76AC"/>
    <w:rsid w:val="003F7756"/>
    <w:rsid w:val="00400D50"/>
    <w:rsid w:val="004028EB"/>
    <w:rsid w:val="0040752A"/>
    <w:rsid w:val="00421875"/>
    <w:rsid w:val="004245B3"/>
    <w:rsid w:val="00434798"/>
    <w:rsid w:val="00452108"/>
    <w:rsid w:val="00453CAA"/>
    <w:rsid w:val="004573D4"/>
    <w:rsid w:val="0046277C"/>
    <w:rsid w:val="00467C60"/>
    <w:rsid w:val="0047153A"/>
    <w:rsid w:val="00474F17"/>
    <w:rsid w:val="004C07F9"/>
    <w:rsid w:val="004D070B"/>
    <w:rsid w:val="004D46A1"/>
    <w:rsid w:val="004E3A47"/>
    <w:rsid w:val="004E7C4E"/>
    <w:rsid w:val="00505942"/>
    <w:rsid w:val="005100D4"/>
    <w:rsid w:val="005157EC"/>
    <w:rsid w:val="00517A68"/>
    <w:rsid w:val="00526650"/>
    <w:rsid w:val="005449C0"/>
    <w:rsid w:val="0054560A"/>
    <w:rsid w:val="00552F12"/>
    <w:rsid w:val="00564659"/>
    <w:rsid w:val="00564782"/>
    <w:rsid w:val="00565342"/>
    <w:rsid w:val="005760B1"/>
    <w:rsid w:val="00577409"/>
    <w:rsid w:val="00585BA7"/>
    <w:rsid w:val="00586827"/>
    <w:rsid w:val="00590825"/>
    <w:rsid w:val="005A0422"/>
    <w:rsid w:val="005B113D"/>
    <w:rsid w:val="005B3A9B"/>
    <w:rsid w:val="005B7EED"/>
    <w:rsid w:val="005E359C"/>
    <w:rsid w:val="005F3F79"/>
    <w:rsid w:val="005F762E"/>
    <w:rsid w:val="00614526"/>
    <w:rsid w:val="00630E9B"/>
    <w:rsid w:val="00635F12"/>
    <w:rsid w:val="00640B00"/>
    <w:rsid w:val="006742AB"/>
    <w:rsid w:val="006C78C1"/>
    <w:rsid w:val="00702C2D"/>
    <w:rsid w:val="00703AEB"/>
    <w:rsid w:val="00711A10"/>
    <w:rsid w:val="00712880"/>
    <w:rsid w:val="00747E8D"/>
    <w:rsid w:val="00773823"/>
    <w:rsid w:val="007741B0"/>
    <w:rsid w:val="00782CF8"/>
    <w:rsid w:val="007A412F"/>
    <w:rsid w:val="007A4FE3"/>
    <w:rsid w:val="007A5B8D"/>
    <w:rsid w:val="007A7A46"/>
    <w:rsid w:val="007C27A8"/>
    <w:rsid w:val="007C3735"/>
    <w:rsid w:val="007E7BB7"/>
    <w:rsid w:val="008126BA"/>
    <w:rsid w:val="00813453"/>
    <w:rsid w:val="00826BB3"/>
    <w:rsid w:val="00836EF9"/>
    <w:rsid w:val="00862E1C"/>
    <w:rsid w:val="00866CE5"/>
    <w:rsid w:val="008772DC"/>
    <w:rsid w:val="008E4DB0"/>
    <w:rsid w:val="008F7308"/>
    <w:rsid w:val="00902AEA"/>
    <w:rsid w:val="009047C4"/>
    <w:rsid w:val="00905B75"/>
    <w:rsid w:val="0092285C"/>
    <w:rsid w:val="00935619"/>
    <w:rsid w:val="00942667"/>
    <w:rsid w:val="009439F3"/>
    <w:rsid w:val="00964359"/>
    <w:rsid w:val="009764E1"/>
    <w:rsid w:val="009A39EC"/>
    <w:rsid w:val="009A5EDD"/>
    <w:rsid w:val="009C5547"/>
    <w:rsid w:val="009D4D24"/>
    <w:rsid w:val="00A036D1"/>
    <w:rsid w:val="00A075A9"/>
    <w:rsid w:val="00A4630E"/>
    <w:rsid w:val="00A553EA"/>
    <w:rsid w:val="00A608BF"/>
    <w:rsid w:val="00A66A6A"/>
    <w:rsid w:val="00A82E12"/>
    <w:rsid w:val="00AA2B39"/>
    <w:rsid w:val="00AA4EA2"/>
    <w:rsid w:val="00AB202E"/>
    <w:rsid w:val="00AB7ACF"/>
    <w:rsid w:val="00AB7DEF"/>
    <w:rsid w:val="00AC0672"/>
    <w:rsid w:val="00AD5EE4"/>
    <w:rsid w:val="00AD62C3"/>
    <w:rsid w:val="00AD62C8"/>
    <w:rsid w:val="00AE2D41"/>
    <w:rsid w:val="00B04F45"/>
    <w:rsid w:val="00B2092C"/>
    <w:rsid w:val="00B2728D"/>
    <w:rsid w:val="00B32C8B"/>
    <w:rsid w:val="00B54477"/>
    <w:rsid w:val="00B614F2"/>
    <w:rsid w:val="00B940E9"/>
    <w:rsid w:val="00B95921"/>
    <w:rsid w:val="00B96B04"/>
    <w:rsid w:val="00BA2BCD"/>
    <w:rsid w:val="00BB080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01EBA"/>
    <w:rsid w:val="00D21250"/>
    <w:rsid w:val="00D2637B"/>
    <w:rsid w:val="00D351F4"/>
    <w:rsid w:val="00D42CF4"/>
    <w:rsid w:val="00D51E70"/>
    <w:rsid w:val="00D5436C"/>
    <w:rsid w:val="00D647C0"/>
    <w:rsid w:val="00D655CC"/>
    <w:rsid w:val="00D86757"/>
    <w:rsid w:val="00DA1E40"/>
    <w:rsid w:val="00DB47D6"/>
    <w:rsid w:val="00DC4006"/>
    <w:rsid w:val="00DC5234"/>
    <w:rsid w:val="00DD1621"/>
    <w:rsid w:val="00DE7721"/>
    <w:rsid w:val="00E02BF4"/>
    <w:rsid w:val="00E0361B"/>
    <w:rsid w:val="00E138F2"/>
    <w:rsid w:val="00E23C27"/>
    <w:rsid w:val="00E45A80"/>
    <w:rsid w:val="00ED1B4F"/>
    <w:rsid w:val="00ED4317"/>
    <w:rsid w:val="00ED5507"/>
    <w:rsid w:val="00ED7123"/>
    <w:rsid w:val="00EF5F7F"/>
    <w:rsid w:val="00F03511"/>
    <w:rsid w:val="00F33E10"/>
    <w:rsid w:val="00F35B12"/>
    <w:rsid w:val="00F420DC"/>
    <w:rsid w:val="00F54B27"/>
    <w:rsid w:val="00F625A6"/>
    <w:rsid w:val="00F62AC9"/>
    <w:rsid w:val="00F848E8"/>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059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130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 w:type="paragraph" w:customStyle="1" w:styleId="isselectedend">
    <w:name w:val="isselectedend"/>
    <w:basedOn w:val="Normal"/>
    <w:rsid w:val="00F625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0C130A"/>
    <w:rPr>
      <w:rFonts w:asciiTheme="majorHAnsi" w:eastAsiaTheme="majorEastAsia" w:hAnsiTheme="majorHAnsi" w:cstheme="majorBidi"/>
      <w:color w:val="2E74B5" w:themeColor="accent1" w:themeShade="BF"/>
    </w:rPr>
  </w:style>
  <w:style w:type="paragraph" w:customStyle="1" w:styleId="CharCharCharChar2">
    <w:name w:val="Char Char Char Char"/>
    <w:basedOn w:val="Normal"/>
    <w:semiHidden/>
    <w:rsid w:val="00526650"/>
    <w:pPr>
      <w:spacing w:line="240" w:lineRule="exact"/>
    </w:pPr>
    <w:rPr>
      <w:rFonts w:ascii="Arial" w:eastAsia="Times New Roman" w:hAnsi="Arial" w:cs="Times New Roman"/>
    </w:rPr>
  </w:style>
  <w:style w:type="character" w:customStyle="1" w:styleId="Heading2Char">
    <w:name w:val="Heading 2 Char"/>
    <w:basedOn w:val="DefaultParagraphFont"/>
    <w:link w:val="Heading2"/>
    <w:uiPriority w:val="9"/>
    <w:semiHidden/>
    <w:rsid w:val="0050594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118">
      <w:bodyDiv w:val="1"/>
      <w:marLeft w:val="0"/>
      <w:marRight w:val="0"/>
      <w:marTop w:val="0"/>
      <w:marBottom w:val="0"/>
      <w:divBdr>
        <w:top w:val="none" w:sz="0" w:space="0" w:color="auto"/>
        <w:left w:val="none" w:sz="0" w:space="0" w:color="auto"/>
        <w:bottom w:val="none" w:sz="0" w:space="0" w:color="auto"/>
        <w:right w:val="none" w:sz="0" w:space="0" w:color="auto"/>
      </w:divBdr>
    </w:div>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26368">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373821376">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595360080">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890186670">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69293725">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234195724">
      <w:bodyDiv w:val="1"/>
      <w:marLeft w:val="0"/>
      <w:marRight w:val="0"/>
      <w:marTop w:val="0"/>
      <w:marBottom w:val="0"/>
      <w:divBdr>
        <w:top w:val="none" w:sz="0" w:space="0" w:color="auto"/>
        <w:left w:val="none" w:sz="0" w:space="0" w:color="auto"/>
        <w:bottom w:val="none" w:sz="0" w:space="0" w:color="auto"/>
        <w:right w:val="none" w:sz="0" w:space="0" w:color="auto"/>
      </w:divBdr>
    </w:div>
    <w:div w:id="1275946038">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38774107">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490444894">
      <w:bodyDiv w:val="1"/>
      <w:marLeft w:val="0"/>
      <w:marRight w:val="0"/>
      <w:marTop w:val="0"/>
      <w:marBottom w:val="0"/>
      <w:divBdr>
        <w:top w:val="none" w:sz="0" w:space="0" w:color="auto"/>
        <w:left w:val="none" w:sz="0" w:space="0" w:color="auto"/>
        <w:bottom w:val="none" w:sz="0" w:space="0" w:color="auto"/>
        <w:right w:val="none" w:sz="0" w:space="0" w:color="auto"/>
      </w:divBdr>
    </w:div>
    <w:div w:id="1518689016">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13058501">
      <w:bodyDiv w:val="1"/>
      <w:marLeft w:val="0"/>
      <w:marRight w:val="0"/>
      <w:marTop w:val="0"/>
      <w:marBottom w:val="0"/>
      <w:divBdr>
        <w:top w:val="none" w:sz="0" w:space="0" w:color="auto"/>
        <w:left w:val="none" w:sz="0" w:space="0" w:color="auto"/>
        <w:bottom w:val="none" w:sz="0" w:space="0" w:color="auto"/>
        <w:right w:val="none" w:sz="0" w:space="0" w:color="auto"/>
      </w:divBdr>
      <w:divsChild>
        <w:div w:id="476188706">
          <w:marLeft w:val="0"/>
          <w:marRight w:val="0"/>
          <w:marTop w:val="0"/>
          <w:marBottom w:val="0"/>
          <w:divBdr>
            <w:top w:val="none" w:sz="0" w:space="0" w:color="auto"/>
            <w:left w:val="none" w:sz="0" w:space="0" w:color="auto"/>
            <w:bottom w:val="none" w:sz="0" w:space="0" w:color="auto"/>
            <w:right w:val="none" w:sz="0" w:space="0" w:color="auto"/>
          </w:divBdr>
        </w:div>
        <w:div w:id="13656310">
          <w:marLeft w:val="0"/>
          <w:marRight w:val="0"/>
          <w:marTop w:val="0"/>
          <w:marBottom w:val="0"/>
          <w:divBdr>
            <w:top w:val="none" w:sz="0" w:space="0" w:color="auto"/>
            <w:left w:val="none" w:sz="0" w:space="0" w:color="auto"/>
            <w:bottom w:val="none" w:sz="0" w:space="0" w:color="auto"/>
            <w:right w:val="none" w:sz="0" w:space="0" w:color="auto"/>
          </w:divBdr>
        </w:div>
      </w:divsChild>
    </w:div>
    <w:div w:id="1828203041">
      <w:bodyDiv w:val="1"/>
      <w:marLeft w:val="0"/>
      <w:marRight w:val="0"/>
      <w:marTop w:val="0"/>
      <w:marBottom w:val="0"/>
      <w:divBdr>
        <w:top w:val="none" w:sz="0" w:space="0" w:color="auto"/>
        <w:left w:val="none" w:sz="0" w:space="0" w:color="auto"/>
        <w:bottom w:val="none" w:sz="0" w:space="0" w:color="auto"/>
        <w:right w:val="none" w:sz="0" w:space="0" w:color="auto"/>
      </w:divBdr>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868719438">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209657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875">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 w:id="21394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4</cp:revision>
  <dcterms:created xsi:type="dcterms:W3CDTF">2026-08-21T02:14:00Z</dcterms:created>
  <dcterms:modified xsi:type="dcterms:W3CDTF">2026-08-27T02:46:00Z</dcterms:modified>
</cp:coreProperties>
</file>