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32DF9" w14:textId="77777777" w:rsidR="0064399F" w:rsidRDefault="0064399F" w:rsidP="0064399F">
      <w:pPr>
        <w:pStyle w:val="pdq2pgselectionanchorcontainer"/>
        <w:spacing w:before="0" w:beforeAutospacing="0" w:after="0" w:afterAutospacing="0"/>
        <w:jc w:val="center"/>
        <w:rPr>
          <w:rStyle w:val="Strong"/>
          <w:sz w:val="28"/>
          <w:szCs w:val="28"/>
        </w:rPr>
      </w:pPr>
      <w:r w:rsidRPr="0064399F">
        <w:rPr>
          <w:rStyle w:val="Strong"/>
          <w:sz w:val="28"/>
          <w:szCs w:val="28"/>
        </w:rPr>
        <w:t xml:space="preserve">ỦY BAN MTTQ VIỆT NAM XÃ VĨNH ĐIỀU THĂM, HỖ TRỢ CÁC TRƯỜNG HỢP CÓ HOÀN CẢNH ĐẶC BIỆT KHÓ KHĂN </w:t>
      </w:r>
    </w:p>
    <w:p w14:paraId="1FD3E35E" w14:textId="78334978" w:rsidR="0064399F" w:rsidRPr="0064399F" w:rsidRDefault="0064399F" w:rsidP="0064399F">
      <w:pPr>
        <w:pStyle w:val="pdq2pgselectionanchorcontainer"/>
        <w:spacing w:before="0" w:beforeAutospacing="0" w:after="0" w:afterAutospacing="0"/>
        <w:jc w:val="center"/>
        <w:rPr>
          <w:sz w:val="28"/>
          <w:szCs w:val="28"/>
        </w:rPr>
      </w:pPr>
      <w:r w:rsidRPr="0064399F">
        <w:rPr>
          <w:rStyle w:val="Strong"/>
          <w:sz w:val="28"/>
          <w:szCs w:val="28"/>
        </w:rPr>
        <w:t xml:space="preserve">TỪ NGUỒN </w:t>
      </w:r>
      <w:r>
        <w:rPr>
          <w:rStyle w:val="Strong"/>
          <w:sz w:val="28"/>
          <w:szCs w:val="28"/>
        </w:rPr>
        <w:t>KINH PHÍ</w:t>
      </w:r>
      <w:r w:rsidRPr="0064399F">
        <w:rPr>
          <w:rStyle w:val="Strong"/>
          <w:sz w:val="28"/>
          <w:szCs w:val="28"/>
        </w:rPr>
        <w:t xml:space="preserve"> </w:t>
      </w:r>
      <w:r>
        <w:rPr>
          <w:rStyle w:val="Strong"/>
          <w:sz w:val="28"/>
          <w:szCs w:val="28"/>
        </w:rPr>
        <w:t>“</w:t>
      </w:r>
      <w:r w:rsidRPr="0064399F">
        <w:rPr>
          <w:rStyle w:val="Strong"/>
          <w:sz w:val="28"/>
          <w:szCs w:val="28"/>
        </w:rPr>
        <w:t>AN SINH XÃ HỘI</w:t>
      </w:r>
      <w:r>
        <w:rPr>
          <w:rStyle w:val="Strong"/>
          <w:sz w:val="28"/>
          <w:szCs w:val="28"/>
        </w:rPr>
        <w:t>”</w:t>
      </w:r>
    </w:p>
    <w:p w14:paraId="618B73A4" w14:textId="7801150B" w:rsidR="00DB0BDC" w:rsidRPr="00EB5075" w:rsidRDefault="00DB0BDC" w:rsidP="00DB0BDC">
      <w:pPr>
        <w:pStyle w:val="isselectedend"/>
        <w:ind w:firstLine="567"/>
        <w:jc w:val="both"/>
        <w:rPr>
          <w:sz w:val="28"/>
          <w:szCs w:val="28"/>
        </w:rPr>
      </w:pPr>
      <w:r w:rsidRPr="00EB5075">
        <w:rPr>
          <w:sz w:val="28"/>
          <w:szCs w:val="28"/>
        </w:rPr>
        <w:t xml:space="preserve">Nhằm kịp thời chia sẻ khó khăn, động viên các gia đình có hoàn cảnh đặc biệt khó khăn trên địa bàn, vừa qua, Ban Thường trực Ủy ban MTTQ Việt Nam xã Vĩnh Điều đã tổ chức đoàn đến thăm hỏi, trao kinh phí hỗ trợ từ nguồn </w:t>
      </w:r>
      <w:r w:rsidRPr="00EB5075">
        <w:rPr>
          <w:rStyle w:val="Strong"/>
          <w:b w:val="0"/>
          <w:bCs w:val="0"/>
          <w:sz w:val="28"/>
          <w:szCs w:val="28"/>
        </w:rPr>
        <w:t>kinh phí “An sinh xã hội”</w:t>
      </w:r>
      <w:r w:rsidRPr="00EB5075">
        <w:rPr>
          <w:sz w:val="28"/>
          <w:szCs w:val="28"/>
        </w:rPr>
        <w:t xml:space="preserve"> cho các trường hợp mắc bệnh hiểm nghèo đang điều trị tại bệnh viện và trường hợp bị tai nạn giao thông nghiêm trọng thuộc diện hộ cận nghèo.</w:t>
      </w:r>
    </w:p>
    <w:p w14:paraId="3DE05204" w14:textId="1F578186" w:rsidR="00DB0BDC" w:rsidRPr="00EB5075" w:rsidRDefault="00DB0BDC" w:rsidP="00DB0BDC">
      <w:pPr>
        <w:pStyle w:val="isselectedend"/>
        <w:ind w:firstLine="567"/>
        <w:jc w:val="both"/>
        <w:rPr>
          <w:sz w:val="28"/>
          <w:szCs w:val="28"/>
        </w:rPr>
      </w:pPr>
      <w:r w:rsidRPr="00EB5075">
        <w:rPr>
          <w:sz w:val="28"/>
          <w:szCs w:val="28"/>
        </w:rPr>
        <w:t xml:space="preserve">Theo đó, đoàn đã trao hỗ trợ </w:t>
      </w:r>
      <w:r w:rsidRPr="00EB5075">
        <w:rPr>
          <w:rStyle w:val="Strong"/>
          <w:b w:val="0"/>
          <w:bCs w:val="0"/>
          <w:sz w:val="28"/>
          <w:szCs w:val="28"/>
        </w:rPr>
        <w:t>02 trường hợp</w:t>
      </w:r>
      <w:r w:rsidRPr="00EB5075">
        <w:rPr>
          <w:b/>
          <w:bCs/>
          <w:sz w:val="28"/>
          <w:szCs w:val="28"/>
        </w:rPr>
        <w:t>,</w:t>
      </w:r>
      <w:r w:rsidRPr="00EB5075">
        <w:rPr>
          <w:sz w:val="28"/>
          <w:szCs w:val="28"/>
        </w:rPr>
        <w:t xml:space="preserve"> gồm </w:t>
      </w:r>
      <w:r w:rsidRPr="00EB5075">
        <w:rPr>
          <w:rStyle w:val="Strong"/>
          <w:b w:val="0"/>
          <w:bCs w:val="0"/>
          <w:sz w:val="28"/>
          <w:szCs w:val="28"/>
        </w:rPr>
        <w:t>01 trường hợp mắc bệnh hiểm nghèo đang điều trị tại bệnh viện</w:t>
      </w:r>
      <w:r w:rsidRPr="00EB5075">
        <w:rPr>
          <w:sz w:val="28"/>
          <w:szCs w:val="28"/>
        </w:rPr>
        <w:t xml:space="preserve"> được hỗ trợ </w:t>
      </w:r>
      <w:r w:rsidR="00EB5075" w:rsidRPr="00EB5075">
        <w:rPr>
          <w:rStyle w:val="Strong"/>
          <w:b w:val="0"/>
          <w:bCs w:val="0"/>
          <w:sz w:val="28"/>
          <w:szCs w:val="28"/>
        </w:rPr>
        <w:t>3</w:t>
      </w:r>
      <w:r w:rsidRPr="00EB5075">
        <w:rPr>
          <w:rStyle w:val="Strong"/>
          <w:b w:val="0"/>
          <w:bCs w:val="0"/>
          <w:sz w:val="28"/>
          <w:szCs w:val="28"/>
        </w:rPr>
        <w:t>.000.000 đồng</w:t>
      </w:r>
      <w:r w:rsidRPr="00EB5075">
        <w:rPr>
          <w:sz w:val="28"/>
          <w:szCs w:val="28"/>
        </w:rPr>
        <w:t xml:space="preserve"> và </w:t>
      </w:r>
      <w:r w:rsidRPr="00EB5075">
        <w:rPr>
          <w:rStyle w:val="Strong"/>
          <w:b w:val="0"/>
          <w:bCs w:val="0"/>
          <w:sz w:val="28"/>
          <w:szCs w:val="28"/>
        </w:rPr>
        <w:t>01 trường hợp bị tai nạn giao thông nghiêm trọng thuộc diện hộ cận nghèo</w:t>
      </w:r>
      <w:r w:rsidRPr="00EB5075">
        <w:rPr>
          <w:sz w:val="28"/>
          <w:szCs w:val="28"/>
        </w:rPr>
        <w:t xml:space="preserve"> được hỗ trợ </w:t>
      </w:r>
      <w:r w:rsidR="00EB5075" w:rsidRPr="00EB5075">
        <w:rPr>
          <w:rStyle w:val="Strong"/>
          <w:b w:val="0"/>
          <w:bCs w:val="0"/>
          <w:sz w:val="28"/>
          <w:szCs w:val="28"/>
        </w:rPr>
        <w:t>2.000</w:t>
      </w:r>
      <w:r w:rsidRPr="00EB5075">
        <w:rPr>
          <w:rStyle w:val="Strong"/>
          <w:b w:val="0"/>
          <w:bCs w:val="0"/>
          <w:sz w:val="28"/>
          <w:szCs w:val="28"/>
        </w:rPr>
        <w:t>.000 đồng</w:t>
      </w:r>
      <w:r w:rsidRPr="00EB5075">
        <w:rPr>
          <w:sz w:val="28"/>
          <w:szCs w:val="28"/>
        </w:rPr>
        <w:t xml:space="preserve">. Tổng kinh phí hỗ trợ là </w:t>
      </w:r>
      <w:r w:rsidR="00EB5075" w:rsidRPr="00EB5075">
        <w:rPr>
          <w:rStyle w:val="Strong"/>
          <w:b w:val="0"/>
          <w:bCs w:val="0"/>
          <w:sz w:val="28"/>
          <w:szCs w:val="28"/>
        </w:rPr>
        <w:t>5.000</w:t>
      </w:r>
      <w:r w:rsidRPr="00EB5075">
        <w:rPr>
          <w:rStyle w:val="Strong"/>
          <w:b w:val="0"/>
          <w:bCs w:val="0"/>
          <w:sz w:val="28"/>
          <w:szCs w:val="28"/>
        </w:rPr>
        <w:t>.000 đồng</w:t>
      </w:r>
      <w:r w:rsidRPr="00EB5075">
        <w:rPr>
          <w:sz w:val="28"/>
          <w:szCs w:val="28"/>
        </w:rPr>
        <w:t xml:space="preserve">, được trích từ </w:t>
      </w:r>
      <w:r w:rsidRPr="00EB5075">
        <w:rPr>
          <w:rStyle w:val="Strong"/>
          <w:b w:val="0"/>
          <w:bCs w:val="0"/>
          <w:sz w:val="28"/>
          <w:szCs w:val="28"/>
        </w:rPr>
        <w:t>nguồn kinh phí “An sinh xã hội”</w:t>
      </w:r>
      <w:r w:rsidRPr="00EB5075">
        <w:rPr>
          <w:sz w:val="28"/>
          <w:szCs w:val="28"/>
        </w:rPr>
        <w:t xml:space="preserve"> của xã.</w:t>
      </w:r>
    </w:p>
    <w:p w14:paraId="61B72B75" w14:textId="77777777" w:rsidR="00DB0BDC" w:rsidRPr="00DB0BDC" w:rsidRDefault="00DB0BDC" w:rsidP="00DB0BDC">
      <w:pPr>
        <w:pStyle w:val="isselectedend"/>
        <w:ind w:firstLine="567"/>
        <w:jc w:val="both"/>
        <w:rPr>
          <w:sz w:val="28"/>
          <w:szCs w:val="28"/>
        </w:rPr>
      </w:pPr>
      <w:r w:rsidRPr="00DB0BDC">
        <w:rPr>
          <w:sz w:val="28"/>
          <w:szCs w:val="28"/>
        </w:rPr>
        <w:t>Tại các nơi đến thăm, đại diện Ban Thường trực Ủy ban MTTQ Việt Nam xã đã ân cần thăm hỏi tình hình sức khỏe, đời sống của các gia đình; động viên người bệnh và thân nhân giữ vững tinh thần, tích cực điều trị, vượt qua khó khăn để sớm ổn định cuộc sống. Món quà tuy không lớn nhưng thể hiện sự quan tâm, sẻ chia của cấp ủy, chính quyền, Mặt trận Tổ quốc và các nhà hảo tâm đối với những hoàn cảnh khó khăn trên địa bàn.</w:t>
      </w:r>
    </w:p>
    <w:p w14:paraId="4B0B16B2" w14:textId="2C48EEDB" w:rsidR="00DB0BDC" w:rsidRPr="00DB0BDC" w:rsidRDefault="00DB0BDC" w:rsidP="00DB0BDC">
      <w:pPr>
        <w:pStyle w:val="isselectedend"/>
        <w:ind w:firstLine="567"/>
        <w:jc w:val="both"/>
        <w:rPr>
          <w:sz w:val="28"/>
          <w:szCs w:val="28"/>
        </w:rPr>
      </w:pPr>
      <w:r w:rsidRPr="00DB0BDC">
        <w:rPr>
          <w:sz w:val="28"/>
          <w:szCs w:val="28"/>
        </w:rPr>
        <w:t xml:space="preserve">Hoạt động thăm hỏi, hỗ trợ là việc làm thiết thực, góp phần phát huy truyền thống đoàn kết, tương thân tương ái, lan tỏa tinh thần nhân văn trong cộng đồng; đồng thời khẳng định vai trò của </w:t>
      </w:r>
      <w:r w:rsidR="00A4707F">
        <w:rPr>
          <w:sz w:val="28"/>
          <w:szCs w:val="28"/>
        </w:rPr>
        <w:t>n</w:t>
      </w:r>
      <w:r>
        <w:rPr>
          <w:sz w:val="28"/>
          <w:szCs w:val="28"/>
        </w:rPr>
        <w:t>guồn kinh phí “An sinh xã hội”</w:t>
      </w:r>
      <w:r w:rsidRPr="00DB0BDC">
        <w:rPr>
          <w:sz w:val="28"/>
          <w:szCs w:val="28"/>
        </w:rPr>
        <w:t xml:space="preserve"> trong việc chăm lo đời sống Nhân dân, góp phần bảo đảm an sinh xã hội trên địa bàn.</w:t>
      </w:r>
    </w:p>
    <w:p w14:paraId="037299C9" w14:textId="77777777" w:rsidR="00DB0BDC" w:rsidRPr="00DB0BDC" w:rsidRDefault="00DB0BDC" w:rsidP="00DB0BDC">
      <w:pPr>
        <w:pStyle w:val="NormalWeb"/>
        <w:ind w:firstLine="567"/>
        <w:jc w:val="both"/>
        <w:rPr>
          <w:sz w:val="28"/>
          <w:szCs w:val="28"/>
        </w:rPr>
      </w:pPr>
      <w:r w:rsidRPr="00DB0BDC">
        <w:rPr>
          <w:sz w:val="28"/>
          <w:szCs w:val="28"/>
        </w:rPr>
        <w:t>Trong thời gian tới, Ủy ban MTTQ Việt Nam xã Vĩnh Điều sẽ tiếp tục phối hợp vận động các nguồn lực xã hội, huy động sự chung tay của các tổ chức, doanh nghiệp, cá nhân và các nhà hảo tâm để kịp thời hỗ trợ các đối tượng yếu thế, giúp người dân vượt qua khó khăn, ổn định cuộc sống, góp phần xây dựng địa phương ngày càng phát triển.</w:t>
      </w:r>
    </w:p>
    <w:p w14:paraId="6C561C3A" w14:textId="05000C59" w:rsidR="00EF23BE" w:rsidRPr="002045A2" w:rsidRDefault="00EF23BE" w:rsidP="00EF23BE">
      <w:pPr>
        <w:pStyle w:val="NormalWeb"/>
        <w:ind w:firstLine="567"/>
        <w:jc w:val="right"/>
        <w:rPr>
          <w:b/>
          <w:bCs/>
          <w:i/>
          <w:iCs/>
          <w:sz w:val="28"/>
          <w:szCs w:val="28"/>
        </w:rPr>
      </w:pPr>
      <w:r w:rsidRPr="002045A2">
        <w:rPr>
          <w:b/>
          <w:bCs/>
          <w:i/>
          <w:iCs/>
          <w:sz w:val="28"/>
          <w:szCs w:val="28"/>
        </w:rPr>
        <w:t>Mỹ Dung - Ủy ban MTTQ Việt Nam xã</w:t>
      </w:r>
    </w:p>
    <w:p w14:paraId="479FE2E8" w14:textId="77777777" w:rsidR="00AD2D89" w:rsidRPr="0064399F" w:rsidRDefault="00AD2D89" w:rsidP="0064399F">
      <w:pPr>
        <w:jc w:val="both"/>
        <w:rPr>
          <w:szCs w:val="28"/>
        </w:rPr>
      </w:pPr>
    </w:p>
    <w:sectPr w:rsidR="00AD2D89" w:rsidRPr="0064399F" w:rsidSect="000F4E54">
      <w:pgSz w:w="11907" w:h="16840" w:code="9"/>
      <w:pgMar w:top="1134" w:right="851" w:bottom="1134" w:left="1701" w:header="567" w:footer="567" w:gutter="0"/>
      <w:cols w:space="720"/>
      <w:noEndnote/>
      <w:titlePg/>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99F"/>
    <w:rsid w:val="000F4E54"/>
    <w:rsid w:val="001174DB"/>
    <w:rsid w:val="001740E1"/>
    <w:rsid w:val="002045A2"/>
    <w:rsid w:val="00366FE8"/>
    <w:rsid w:val="003D6E4D"/>
    <w:rsid w:val="00476663"/>
    <w:rsid w:val="00515BE4"/>
    <w:rsid w:val="00567C09"/>
    <w:rsid w:val="005A0024"/>
    <w:rsid w:val="0064399F"/>
    <w:rsid w:val="00721B2A"/>
    <w:rsid w:val="0077461B"/>
    <w:rsid w:val="008A0C81"/>
    <w:rsid w:val="00937E46"/>
    <w:rsid w:val="009541BB"/>
    <w:rsid w:val="00A4707F"/>
    <w:rsid w:val="00AD2D89"/>
    <w:rsid w:val="00DB0BDC"/>
    <w:rsid w:val="00E6487E"/>
    <w:rsid w:val="00EB5075"/>
    <w:rsid w:val="00EF23BE"/>
    <w:rsid w:val="00F002E4"/>
    <w:rsid w:val="00F42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4159"/>
  <w15:chartTrackingRefBased/>
  <w15:docId w15:val="{18832D54-9801-414C-AE8D-37C252AE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64399F"/>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64399F"/>
    <w:rPr>
      <w:b/>
      <w:bCs/>
    </w:rPr>
  </w:style>
  <w:style w:type="paragraph" w:styleId="NormalWeb">
    <w:name w:val="Normal (Web)"/>
    <w:basedOn w:val="Normal"/>
    <w:uiPriority w:val="99"/>
    <w:semiHidden/>
    <w:unhideWhenUsed/>
    <w:rsid w:val="0064399F"/>
    <w:pPr>
      <w:spacing w:before="100" w:beforeAutospacing="1" w:after="100" w:afterAutospacing="1" w:line="240" w:lineRule="auto"/>
    </w:pPr>
    <w:rPr>
      <w:rFonts w:eastAsia="Times New Roman" w:cs="Times New Roman"/>
      <w:kern w:val="0"/>
      <w:sz w:val="24"/>
      <w:szCs w:val="24"/>
      <w14:ligatures w14:val="none"/>
    </w:rPr>
  </w:style>
  <w:style w:type="paragraph" w:customStyle="1" w:styleId="isselectedend">
    <w:name w:val="isselectedend"/>
    <w:basedOn w:val="Normal"/>
    <w:rsid w:val="00DB0BDC"/>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2368">
      <w:bodyDiv w:val="1"/>
      <w:marLeft w:val="0"/>
      <w:marRight w:val="0"/>
      <w:marTop w:val="0"/>
      <w:marBottom w:val="0"/>
      <w:divBdr>
        <w:top w:val="none" w:sz="0" w:space="0" w:color="auto"/>
        <w:left w:val="none" w:sz="0" w:space="0" w:color="auto"/>
        <w:bottom w:val="none" w:sz="0" w:space="0" w:color="auto"/>
        <w:right w:val="none" w:sz="0" w:space="0" w:color="auto"/>
      </w:divBdr>
    </w:div>
    <w:div w:id="155118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2026-07-27T07:30:00Z</dcterms:created>
  <dcterms:modified xsi:type="dcterms:W3CDTF">2026-07-28T01:04:00Z</dcterms:modified>
</cp:coreProperties>
</file>