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EF228" w14:textId="77777777" w:rsidR="00043A92" w:rsidRDefault="00043A92" w:rsidP="00043A92">
      <w:pPr>
        <w:spacing w:before="100" w:beforeAutospacing="1" w:after="100" w:afterAutospacing="1"/>
        <w:ind w:firstLine="0"/>
        <w:jc w:val="center"/>
        <w:outlineLvl w:val="1"/>
        <w:rPr>
          <w:rFonts w:eastAsia="Times New Roman" w:cs="Times New Roman"/>
          <w:b/>
          <w:bCs/>
          <w:kern w:val="36"/>
          <w:szCs w:val="28"/>
        </w:rPr>
      </w:pPr>
      <w:r>
        <w:rPr>
          <w:rFonts w:eastAsia="Times New Roman" w:cs="Times New Roman"/>
          <w:b/>
          <w:bCs/>
          <w:kern w:val="36"/>
          <w:szCs w:val="28"/>
        </w:rPr>
        <w:t xml:space="preserve">XÃ </w:t>
      </w:r>
      <w:r w:rsidRPr="00043A92">
        <w:rPr>
          <w:rFonts w:eastAsia="Times New Roman" w:cs="Times New Roman"/>
          <w:b/>
          <w:bCs/>
          <w:kern w:val="36"/>
          <w:szCs w:val="28"/>
        </w:rPr>
        <w:t xml:space="preserve">VĨNH ĐIỀU TỔ CHỨC NHIỀU HOẠT ĐỘNG Ý NGHĨA </w:t>
      </w:r>
      <w:r>
        <w:rPr>
          <w:rFonts w:eastAsia="Times New Roman" w:cs="Times New Roman"/>
          <w:b/>
          <w:bCs/>
          <w:kern w:val="36"/>
          <w:szCs w:val="28"/>
        </w:rPr>
        <w:t xml:space="preserve">NHÂN </w:t>
      </w:r>
      <w:r w:rsidRPr="000A28CE">
        <w:rPr>
          <w:rFonts w:eastAsia="Times New Roman" w:cs="Times New Roman"/>
          <w:b/>
          <w:bCs/>
          <w:kern w:val="36"/>
          <w:szCs w:val="28"/>
        </w:rPr>
        <w:t>KỶ NIỆM 79 NĂM NGÀY THƯƠNG BINH - LIỆT SĨ (27/7/1947 – 27/7/2026)</w:t>
      </w:r>
    </w:p>
    <w:p w14:paraId="51DCE5BC" w14:textId="61A25C6C" w:rsidR="00043A92" w:rsidRDefault="00043A92" w:rsidP="00043A92">
      <w:pPr>
        <w:spacing w:before="100" w:beforeAutospacing="1" w:after="100" w:afterAutospacing="1"/>
        <w:ind w:firstLine="0"/>
        <w:outlineLvl w:val="1"/>
        <w:rPr>
          <w:rFonts w:eastAsia="Times New Roman" w:cs="Times New Roman"/>
          <w:bCs/>
          <w:i/>
          <w:kern w:val="36"/>
          <w:szCs w:val="28"/>
        </w:rPr>
      </w:pPr>
      <w:r>
        <w:rPr>
          <w:rFonts w:eastAsia="Times New Roman" w:cs="Times New Roman"/>
          <w:b/>
          <w:bCs/>
          <w:kern w:val="36"/>
          <w:szCs w:val="28"/>
        </w:rPr>
        <w:tab/>
      </w:r>
      <w:r w:rsidRPr="00FE389F">
        <w:rPr>
          <w:rFonts w:eastAsia="Times New Roman" w:cs="Times New Roman"/>
          <w:bCs/>
          <w:i/>
          <w:kern w:val="36"/>
          <w:szCs w:val="28"/>
        </w:rPr>
        <w:t>Nhân kỷ niệm 79 năm Ngày Thương binh - Liệt sĩ (27/7/1947 - 27/7/2026), Đảng bộ, chính quyền, Ủy ban MTTQ Việt Nam và các tổ chức chính trị - xã hội xã Vĩnh Điều đã tổ chức nhiều hoạt động thiết thực, ý nghĩa nhằm tưởng nhớ các Anh hùng liệt sĩ, tri ân người có công với cách mạng và các gia đình chính sách trên địa bàn</w:t>
      </w:r>
      <w:r w:rsidR="00AB51E4">
        <w:rPr>
          <w:rFonts w:eastAsia="Times New Roman" w:cs="Times New Roman"/>
          <w:bCs/>
          <w:i/>
          <w:kern w:val="36"/>
          <w:szCs w:val="28"/>
        </w:rPr>
        <w:t xml:space="preserve"> xã.</w:t>
      </w:r>
    </w:p>
    <w:p w14:paraId="7921ECC3" w14:textId="1EB59EBC" w:rsidR="00AB3654" w:rsidRPr="00AB3654" w:rsidRDefault="00AB3654" w:rsidP="00AB3654">
      <w:pPr>
        <w:spacing w:before="100" w:beforeAutospacing="1" w:after="100" w:afterAutospacing="1"/>
        <w:ind w:firstLine="0"/>
        <w:outlineLvl w:val="1"/>
        <w:rPr>
          <w:rFonts w:eastAsia="Times New Roman" w:cs="Times New Roman"/>
          <w:bCs/>
          <w:iCs/>
          <w:kern w:val="36"/>
          <w:szCs w:val="28"/>
        </w:rPr>
      </w:pPr>
      <w:r>
        <w:rPr>
          <w:rFonts w:eastAsia="Times New Roman" w:cs="Times New Roman"/>
          <w:bCs/>
          <w:i/>
          <w:kern w:val="36"/>
          <w:szCs w:val="28"/>
        </w:rPr>
        <w:tab/>
      </w:r>
      <w:r w:rsidRPr="00AB3654">
        <w:rPr>
          <w:rFonts w:eastAsia="Times New Roman" w:cs="Times New Roman"/>
          <w:bCs/>
          <w:iCs/>
          <w:kern w:val="36"/>
          <w:szCs w:val="28"/>
        </w:rPr>
        <w:t>Trong dịp này, xã Vĩnh Điều đã tổ chức trao tặng 318 suất quà, với tổng trị giá 252.300.000 đồng, đến người có công với cách mạng và các gia đình chính sách trên địa bàn xã. Đồng thời, lãnh đạo địa phương tổ chức các đoàn đến thăm hỏi, động viên, ân cần tìm hiểu tình hình sức khỏe, đời sống của các gia đình.</w:t>
      </w:r>
    </w:p>
    <w:p w14:paraId="2584E310" w14:textId="38974D7E" w:rsidR="00AB3654" w:rsidRPr="00AB3654" w:rsidRDefault="00AB3654" w:rsidP="00AB3654">
      <w:pPr>
        <w:spacing w:before="100" w:beforeAutospacing="1" w:after="100" w:afterAutospacing="1"/>
        <w:ind w:firstLine="0"/>
        <w:outlineLvl w:val="1"/>
        <w:rPr>
          <w:rFonts w:eastAsia="Times New Roman" w:cs="Times New Roman"/>
          <w:bCs/>
          <w:iCs/>
          <w:kern w:val="36"/>
          <w:szCs w:val="28"/>
        </w:rPr>
      </w:pPr>
      <w:r w:rsidRPr="00AB3654">
        <w:rPr>
          <w:rFonts w:eastAsia="Times New Roman" w:cs="Times New Roman"/>
          <w:bCs/>
          <w:iCs/>
          <w:kern w:val="36"/>
          <w:szCs w:val="28"/>
        </w:rPr>
        <w:tab/>
      </w:r>
      <w:r w:rsidRPr="00AB3654">
        <w:rPr>
          <w:rFonts w:eastAsia="Times New Roman" w:cs="Times New Roman"/>
          <w:bCs/>
          <w:iCs/>
          <w:kern w:val="36"/>
          <w:szCs w:val="28"/>
        </w:rPr>
        <w:t>Tại những nơi đến thăm, lãnh đạo xã bày tỏ lòng biết ơn sâu sắc đối với những cống hiến, hy sinh của người có công và các gia đình chính sách trong sự nghiệp đấu tranh giải phóng dân tộc, xây dựng và bảo vệ Tổ quốc; chúc các gia đình luôn mạnh khỏe, tiếp tục phát huy truyền thống cách mạng, động viên con cháu tích cực học tập, lao động và đóng góp xây dựng quê hương.</w:t>
      </w:r>
    </w:p>
    <w:p w14:paraId="075D965B" w14:textId="09AD7781" w:rsidR="00AB3654" w:rsidRPr="00AB3654" w:rsidRDefault="00AB3654" w:rsidP="00AB3654">
      <w:pPr>
        <w:spacing w:before="100" w:beforeAutospacing="1" w:after="100" w:afterAutospacing="1"/>
        <w:ind w:firstLine="0"/>
        <w:outlineLvl w:val="1"/>
        <w:rPr>
          <w:rFonts w:eastAsia="Times New Roman" w:cs="Times New Roman"/>
          <w:bCs/>
          <w:iCs/>
          <w:kern w:val="36"/>
          <w:szCs w:val="28"/>
        </w:rPr>
      </w:pPr>
      <w:r w:rsidRPr="00AB3654">
        <w:rPr>
          <w:rFonts w:eastAsia="Times New Roman" w:cs="Times New Roman"/>
          <w:bCs/>
          <w:iCs/>
          <w:kern w:val="36"/>
          <w:szCs w:val="28"/>
        </w:rPr>
        <w:tab/>
      </w:r>
      <w:r w:rsidRPr="00AB3654">
        <w:rPr>
          <w:rFonts w:eastAsia="Times New Roman" w:cs="Times New Roman"/>
          <w:bCs/>
          <w:iCs/>
          <w:kern w:val="36"/>
          <w:szCs w:val="28"/>
        </w:rPr>
        <w:t>Những phần quà được trao tận tay người có công và các gia đình chính sách không chỉ góp phần động viên về vật chất, tinh thần mà còn thể hiện tình cảm, trách nhiệm và sự tri ân sâu sắc của cấp ủy, chính quyền, Mặt trận Tổ quốc, các đoàn thể và Nhân dân địa phương.</w:t>
      </w:r>
    </w:p>
    <w:p w14:paraId="3BDFF110" w14:textId="3E2C1E13" w:rsidR="00AB3654" w:rsidRPr="00AB3654" w:rsidRDefault="00AB3654" w:rsidP="00AB3654">
      <w:pPr>
        <w:spacing w:before="100" w:beforeAutospacing="1" w:after="100" w:afterAutospacing="1"/>
        <w:ind w:firstLine="0"/>
        <w:outlineLvl w:val="1"/>
        <w:rPr>
          <w:rFonts w:eastAsia="Times New Roman" w:cs="Times New Roman"/>
          <w:bCs/>
          <w:iCs/>
          <w:kern w:val="36"/>
          <w:szCs w:val="28"/>
        </w:rPr>
      </w:pPr>
      <w:r>
        <w:rPr>
          <w:rFonts w:eastAsia="Times New Roman" w:cs="Times New Roman"/>
          <w:bCs/>
          <w:i/>
          <w:kern w:val="36"/>
          <w:szCs w:val="28"/>
        </w:rPr>
        <w:tab/>
      </w:r>
      <w:r w:rsidRPr="00AB3654">
        <w:rPr>
          <w:rFonts w:eastAsia="Times New Roman" w:cs="Times New Roman"/>
          <w:bCs/>
          <w:iCs/>
          <w:kern w:val="36"/>
          <w:szCs w:val="28"/>
        </w:rPr>
        <w:t>Cùng với hoạt động thăm hỏi, tặng quà, sáng ngày 27/7/2026, Đảng ủy, HĐND, UBND, Ủy ban MTTQ Việt Nam xã Vĩnh Điều tổ chức dâng hoa, dâng hương tại Bia tưởng niệm Thanh niên xung phong tuyến đường 1C, ấp Đồng Cừ, xã Vĩnh Điều và Đền thờ Anh hùng liệt sĩ, lực lượng vũ trang nhân dân và Thanh niên xung phong hy sinh trên tuyến đường 1C, xã Giang Thành.</w:t>
      </w:r>
    </w:p>
    <w:p w14:paraId="5B29A490" w14:textId="5ECE47FC" w:rsidR="00AB3654" w:rsidRPr="00AB3654" w:rsidRDefault="00AB3654" w:rsidP="00AB3654">
      <w:pPr>
        <w:spacing w:before="100" w:beforeAutospacing="1" w:after="100" w:afterAutospacing="1"/>
        <w:ind w:firstLine="0"/>
        <w:outlineLvl w:val="1"/>
        <w:rPr>
          <w:rFonts w:eastAsia="Times New Roman" w:cs="Times New Roman"/>
          <w:bCs/>
          <w:iCs/>
          <w:kern w:val="36"/>
          <w:szCs w:val="28"/>
        </w:rPr>
      </w:pPr>
      <w:r w:rsidRPr="00AB3654">
        <w:rPr>
          <w:rFonts w:eastAsia="Times New Roman" w:cs="Times New Roman"/>
          <w:bCs/>
          <w:iCs/>
          <w:kern w:val="36"/>
          <w:szCs w:val="28"/>
        </w:rPr>
        <w:tab/>
      </w:r>
      <w:r w:rsidRPr="00AB3654">
        <w:rPr>
          <w:rFonts w:eastAsia="Times New Roman" w:cs="Times New Roman"/>
          <w:bCs/>
          <w:iCs/>
          <w:kern w:val="36"/>
          <w:szCs w:val="28"/>
        </w:rPr>
        <w:t>Tham dự lễ dâng hương có đồng chí Huỳnh Thiện Khoa, Phó Bí thư Thường trực Đảng ủy xã; các đồng chí trong Ban Thường vụ, Ban Chấp hành Đảng bộ xã; lãnh đạo các ban Đảng, các Ban HĐND xã; lãnh đạo các cơ quan, ban, ngành, đoàn thể; lực lượng vũ trang; đại diện các ấp, trường học; cán bộ, công chức, viên chức, người lao động, đoàn viên, thanh niên và Nhân dân trên địa bàn.</w:t>
      </w:r>
    </w:p>
    <w:p w14:paraId="4001EB9A" w14:textId="2AAC6A43" w:rsidR="00AB3654" w:rsidRPr="00AB3654" w:rsidRDefault="00AB3654" w:rsidP="00AB3654">
      <w:pPr>
        <w:spacing w:before="100" w:beforeAutospacing="1" w:after="100" w:afterAutospacing="1"/>
        <w:ind w:firstLine="0"/>
        <w:outlineLvl w:val="1"/>
        <w:rPr>
          <w:rFonts w:eastAsia="Times New Roman" w:cs="Times New Roman"/>
          <w:bCs/>
          <w:iCs/>
          <w:kern w:val="36"/>
          <w:szCs w:val="28"/>
        </w:rPr>
      </w:pPr>
      <w:r w:rsidRPr="00AB3654">
        <w:rPr>
          <w:rFonts w:eastAsia="Times New Roman" w:cs="Times New Roman"/>
          <w:bCs/>
          <w:iCs/>
          <w:kern w:val="36"/>
          <w:szCs w:val="28"/>
        </w:rPr>
        <w:tab/>
      </w:r>
      <w:r w:rsidRPr="00AB3654">
        <w:rPr>
          <w:rFonts w:eastAsia="Times New Roman" w:cs="Times New Roman"/>
          <w:bCs/>
          <w:iCs/>
          <w:kern w:val="36"/>
          <w:szCs w:val="28"/>
        </w:rPr>
        <w:t>Trong không khí trang nghiêm, thành kính, các đại biểu đã kính cẩn đặt vòng hoa, dành phút mặc niệm và dâng hương tưởng nhớ các Anh hùng liệt sĩ, cán bộ, chiến sĩ lực lượng vũ trang và Thanh niên xung phong đã anh dũng chiến đấu, hy sinh vì sự nghiệp đấu tranh giải phóng dân tộc, thống nhất đất nước.</w:t>
      </w:r>
    </w:p>
    <w:p w14:paraId="4A24F232" w14:textId="33754C68" w:rsidR="00AB3654" w:rsidRPr="00AB3654" w:rsidRDefault="00AB3654" w:rsidP="00AB3654">
      <w:pPr>
        <w:spacing w:before="100" w:beforeAutospacing="1" w:after="100" w:afterAutospacing="1"/>
        <w:ind w:firstLine="0"/>
        <w:outlineLvl w:val="1"/>
        <w:rPr>
          <w:rFonts w:eastAsia="Times New Roman" w:cs="Times New Roman"/>
          <w:bCs/>
          <w:iCs/>
          <w:kern w:val="36"/>
          <w:szCs w:val="28"/>
        </w:rPr>
      </w:pPr>
      <w:r w:rsidRPr="00AB3654">
        <w:rPr>
          <w:rFonts w:eastAsia="Times New Roman" w:cs="Times New Roman"/>
          <w:bCs/>
          <w:iCs/>
          <w:kern w:val="36"/>
          <w:szCs w:val="28"/>
        </w:rPr>
        <w:tab/>
      </w:r>
      <w:r w:rsidRPr="00AB3654">
        <w:rPr>
          <w:rFonts w:eastAsia="Times New Roman" w:cs="Times New Roman"/>
          <w:bCs/>
          <w:iCs/>
          <w:kern w:val="36"/>
          <w:szCs w:val="28"/>
        </w:rPr>
        <w:t xml:space="preserve">Tại buổi lễ, các đại biểu cùng ôn lại truyền thống đấu tranh anh dũng, kiên cường của lực lượng Thanh niên xung phong trên tuyến đường 1C trong thời kỳ kháng chiến chống Mỹ cứu nước. Đây là tuyến giao liên, vận chuyển chiến lược nối </w:t>
      </w:r>
      <w:r w:rsidRPr="00AB3654">
        <w:rPr>
          <w:rFonts w:eastAsia="Times New Roman" w:cs="Times New Roman"/>
          <w:bCs/>
          <w:iCs/>
          <w:kern w:val="36"/>
          <w:szCs w:val="28"/>
        </w:rPr>
        <w:lastRenderedPageBreak/>
        <w:t>tiếp đường Trường Sơn, giữ vai trò quan trọng trong việc vận chuyển vũ khí, đưa đón cán bộ, bộ đội chi viện cho chiến trường miền Tây Nam Bộ.</w:t>
      </w:r>
    </w:p>
    <w:p w14:paraId="02FBE8BA" w14:textId="3600F0DF" w:rsidR="00AB3654" w:rsidRPr="00AB3654" w:rsidRDefault="00AB3654" w:rsidP="00AB3654">
      <w:pPr>
        <w:spacing w:before="100" w:beforeAutospacing="1" w:after="100" w:afterAutospacing="1"/>
        <w:ind w:firstLine="0"/>
        <w:outlineLvl w:val="1"/>
        <w:rPr>
          <w:rFonts w:eastAsia="Times New Roman" w:cs="Times New Roman"/>
          <w:bCs/>
          <w:iCs/>
          <w:kern w:val="36"/>
          <w:szCs w:val="28"/>
        </w:rPr>
      </w:pPr>
      <w:r w:rsidRPr="00AB3654">
        <w:rPr>
          <w:rFonts w:eastAsia="Times New Roman" w:cs="Times New Roman"/>
          <w:bCs/>
          <w:iCs/>
          <w:kern w:val="36"/>
          <w:szCs w:val="28"/>
        </w:rPr>
        <w:tab/>
      </w:r>
      <w:r w:rsidRPr="00AB3654">
        <w:rPr>
          <w:rFonts w:eastAsia="Times New Roman" w:cs="Times New Roman"/>
          <w:bCs/>
          <w:iCs/>
          <w:kern w:val="36"/>
          <w:szCs w:val="28"/>
        </w:rPr>
        <w:t>Trên tuyến đường đầy bom đạn ấy, cán bộ, chiến sĩ Thanh niên xung phong đã không quản hiểm nguy, ngày đêm bám trụ, mở đường và giữ cho tuyến vận chuyển được thông suốt. Nhiều người đã hiến dâng tuổi xuân và xương máu, góp phần làm nên huyền thoại tuyến đường 1C, tô thắm truyền thống vẻ vang của lực lượng Thanh niên xung phong giải phóng miền Nam.</w:t>
      </w:r>
    </w:p>
    <w:p w14:paraId="23214216" w14:textId="0FEF6DC8" w:rsidR="00AB3654" w:rsidRPr="00AB3654" w:rsidRDefault="00AB3654" w:rsidP="00AB3654">
      <w:pPr>
        <w:spacing w:before="100" w:beforeAutospacing="1" w:after="100" w:afterAutospacing="1"/>
        <w:ind w:firstLine="0"/>
        <w:outlineLvl w:val="1"/>
        <w:rPr>
          <w:rFonts w:eastAsia="Times New Roman" w:cs="Times New Roman"/>
          <w:bCs/>
          <w:iCs/>
          <w:kern w:val="36"/>
          <w:szCs w:val="28"/>
        </w:rPr>
      </w:pPr>
      <w:r w:rsidRPr="00AB3654">
        <w:rPr>
          <w:rFonts w:eastAsia="Times New Roman" w:cs="Times New Roman"/>
          <w:bCs/>
          <w:iCs/>
          <w:kern w:val="36"/>
          <w:szCs w:val="28"/>
        </w:rPr>
        <w:tab/>
        <w:t>G</w:t>
      </w:r>
      <w:r w:rsidRPr="00AB3654">
        <w:rPr>
          <w:rFonts w:eastAsia="Times New Roman" w:cs="Times New Roman"/>
          <w:bCs/>
          <w:iCs/>
          <w:kern w:val="36"/>
          <w:szCs w:val="28"/>
        </w:rPr>
        <w:t>óp phần tạo cảnh quan trang nghiêm, sạch đẹp phục vụ các hoạt động tưởng niệm, trước đó, sáng ngày 26/7/2026, Ban Thường vụ Xã đoàn Vĩnh Điều đã tổ chức đoàn viên, thanh niên ra quân vệ sinh khuôn viên, phát quang bụi rậm và chỉnh trang cảnh quan tại Bia tưởng niệm Thanh niên xung phong hy sinh trên tuyến đường 1C, gắn với hưởng ứng Ngày Chủ nhật xanh lần thứ III năm 2026.</w:t>
      </w:r>
    </w:p>
    <w:p w14:paraId="4DF1157E" w14:textId="792F93B9" w:rsidR="00AB3654" w:rsidRPr="00AB3654" w:rsidRDefault="00AB3654" w:rsidP="00AB3654">
      <w:pPr>
        <w:spacing w:before="100" w:beforeAutospacing="1" w:after="100" w:afterAutospacing="1"/>
        <w:ind w:firstLine="0"/>
        <w:outlineLvl w:val="1"/>
        <w:rPr>
          <w:rFonts w:eastAsia="Times New Roman" w:cs="Times New Roman"/>
          <w:bCs/>
          <w:iCs/>
          <w:kern w:val="36"/>
          <w:szCs w:val="28"/>
        </w:rPr>
      </w:pPr>
      <w:r w:rsidRPr="00AB3654">
        <w:rPr>
          <w:rFonts w:eastAsia="Times New Roman" w:cs="Times New Roman"/>
          <w:bCs/>
          <w:iCs/>
          <w:kern w:val="36"/>
          <w:szCs w:val="28"/>
        </w:rPr>
        <w:tab/>
      </w:r>
      <w:r w:rsidRPr="00AB3654">
        <w:rPr>
          <w:rFonts w:eastAsia="Times New Roman" w:cs="Times New Roman"/>
          <w:bCs/>
          <w:iCs/>
          <w:kern w:val="36"/>
          <w:szCs w:val="28"/>
        </w:rPr>
        <w:t>Hoạt động của tuổi trẻ Vĩnh Điều góp phần giữ gìn không gian tưởng niệm xanh, sạch, đẹp; đồng thời giáo dục đoàn viên, thanh niên về truyền thống cách mạng, bồi đắp lòng yêu nước, niềm tự hào dân tộc và trách nhiệm tiếp nối các thế hệ cha anh.</w:t>
      </w:r>
    </w:p>
    <w:p w14:paraId="039CB734" w14:textId="6F53391A" w:rsidR="00AB3654" w:rsidRPr="00AB3654" w:rsidRDefault="00AB3654" w:rsidP="00AB3654">
      <w:pPr>
        <w:spacing w:before="100" w:beforeAutospacing="1" w:after="100" w:afterAutospacing="1"/>
        <w:ind w:firstLine="0"/>
        <w:outlineLvl w:val="1"/>
        <w:rPr>
          <w:rFonts w:eastAsia="Times New Roman" w:cs="Times New Roman"/>
          <w:bCs/>
          <w:iCs/>
          <w:kern w:val="36"/>
          <w:szCs w:val="28"/>
        </w:rPr>
      </w:pPr>
      <w:r w:rsidRPr="00AB3654">
        <w:rPr>
          <w:rFonts w:eastAsia="Times New Roman" w:cs="Times New Roman"/>
          <w:bCs/>
          <w:iCs/>
          <w:kern w:val="36"/>
          <w:szCs w:val="28"/>
        </w:rPr>
        <w:tab/>
      </w:r>
      <w:r w:rsidRPr="00AB3654">
        <w:rPr>
          <w:rFonts w:eastAsia="Times New Roman" w:cs="Times New Roman"/>
          <w:bCs/>
          <w:iCs/>
          <w:kern w:val="36"/>
          <w:szCs w:val="28"/>
        </w:rPr>
        <w:t>Chuỗi hoạt động kỷ niệm 79 năm Ngày Thương binh - Liệt sĩ được xã Vĩnh Điều tổ chức trang trọng, thiết thực, thể hiện sâu sắc đạo lý “Uống nước nhớ nguồn”, “Đền ơn đáp nghĩa” của dân tộc; qua đó tiếp tục lan tỏa trách nhiệm chăm lo người có công và các gia đình chính sách, góp phần xây dựng quê hương Vĩnh Điều ngày càng phát triển, văn minh, nghĩa tình.</w:t>
      </w:r>
    </w:p>
    <w:p w14:paraId="0FE46DD6" w14:textId="77777777" w:rsidR="000A28CE" w:rsidRPr="000A28CE" w:rsidRDefault="00896AB3" w:rsidP="000A28CE">
      <w:pPr>
        <w:spacing w:before="100" w:beforeAutospacing="1" w:after="100" w:afterAutospacing="1"/>
        <w:ind w:firstLine="0"/>
        <w:rPr>
          <w:rFonts w:eastAsia="Times New Roman" w:cs="Times New Roman"/>
          <w:szCs w:val="28"/>
        </w:rPr>
      </w:pPr>
      <w:r>
        <w:rPr>
          <w:rFonts w:eastAsia="Times New Roman" w:cs="Times New Roman"/>
          <w:b/>
          <w:bCs/>
          <w:szCs w:val="28"/>
        </w:rPr>
        <w:tab/>
      </w:r>
      <w:r w:rsidR="000A28CE" w:rsidRPr="000A28CE">
        <w:rPr>
          <w:rFonts w:eastAsia="Times New Roman" w:cs="Times New Roman"/>
          <w:b/>
          <w:bCs/>
          <w:szCs w:val="28"/>
        </w:rPr>
        <w:t>Đời đời ghi nhớ công ơn các anh hùng liệt sĩ!</w:t>
      </w:r>
    </w:p>
    <w:p w14:paraId="49565527" w14:textId="77777777" w:rsidR="000A28CE" w:rsidRDefault="00896AB3" w:rsidP="000A28CE">
      <w:pPr>
        <w:spacing w:before="100" w:beforeAutospacing="1" w:after="100" w:afterAutospacing="1"/>
        <w:ind w:firstLine="0"/>
        <w:rPr>
          <w:rFonts w:eastAsia="Times New Roman" w:cs="Times New Roman"/>
          <w:b/>
          <w:bCs/>
          <w:szCs w:val="28"/>
        </w:rPr>
      </w:pPr>
      <w:r>
        <w:rPr>
          <w:rFonts w:eastAsia="Times New Roman" w:cs="Times New Roman"/>
          <w:b/>
          <w:bCs/>
          <w:szCs w:val="28"/>
        </w:rPr>
        <w:tab/>
      </w:r>
      <w:r w:rsidR="000A28CE" w:rsidRPr="000A28CE">
        <w:rPr>
          <w:rFonts w:eastAsia="Times New Roman" w:cs="Times New Roman"/>
          <w:b/>
          <w:bCs/>
          <w:szCs w:val="28"/>
        </w:rPr>
        <w:t>Phát huy truyền thống “Uống nước nhớ nguồn”, “Đền ơn đáp nghĩa”!</w:t>
      </w:r>
    </w:p>
    <w:p w14:paraId="100D8BAB" w14:textId="66C29FC7" w:rsidR="00896AB3" w:rsidRPr="00AB3654" w:rsidRDefault="00896AB3" w:rsidP="000A28CE">
      <w:pPr>
        <w:spacing w:before="100" w:beforeAutospacing="1" w:after="100" w:afterAutospacing="1"/>
        <w:ind w:firstLine="0"/>
        <w:rPr>
          <w:rFonts w:eastAsia="Times New Roman" w:cs="Times New Roman"/>
          <w:i/>
          <w:iCs/>
          <w:szCs w:val="28"/>
        </w:rPr>
      </w:pPr>
      <w:r>
        <w:rPr>
          <w:rFonts w:eastAsia="Times New Roman" w:cs="Times New Roman"/>
          <w:b/>
          <w:bCs/>
          <w:szCs w:val="28"/>
        </w:rPr>
        <w:tab/>
      </w:r>
      <w:r>
        <w:rPr>
          <w:rFonts w:eastAsia="Times New Roman" w:cs="Times New Roman"/>
          <w:b/>
          <w:bCs/>
          <w:szCs w:val="28"/>
        </w:rPr>
        <w:tab/>
      </w:r>
      <w:r>
        <w:rPr>
          <w:rFonts w:eastAsia="Times New Roman" w:cs="Times New Roman"/>
          <w:b/>
          <w:bCs/>
          <w:szCs w:val="28"/>
        </w:rPr>
        <w:tab/>
      </w:r>
      <w:r>
        <w:rPr>
          <w:rFonts w:eastAsia="Times New Roman" w:cs="Times New Roman"/>
          <w:b/>
          <w:bCs/>
          <w:szCs w:val="28"/>
        </w:rPr>
        <w:tab/>
      </w:r>
      <w:r>
        <w:rPr>
          <w:rFonts w:eastAsia="Times New Roman" w:cs="Times New Roman"/>
          <w:b/>
          <w:bCs/>
          <w:szCs w:val="28"/>
        </w:rPr>
        <w:tab/>
      </w:r>
      <w:r w:rsidR="00AB3654">
        <w:rPr>
          <w:rFonts w:eastAsia="Times New Roman" w:cs="Times New Roman"/>
          <w:b/>
          <w:bCs/>
          <w:szCs w:val="28"/>
        </w:rPr>
        <w:tab/>
      </w:r>
      <w:r w:rsidRPr="00AB3654">
        <w:rPr>
          <w:rFonts w:eastAsia="Times New Roman" w:cs="Times New Roman"/>
          <w:i/>
          <w:iCs/>
          <w:szCs w:val="28"/>
        </w:rPr>
        <w:t xml:space="preserve">Biên </w:t>
      </w:r>
      <w:r w:rsidR="00AB51E4" w:rsidRPr="00AB3654">
        <w:rPr>
          <w:rFonts w:eastAsia="Times New Roman" w:cs="Times New Roman"/>
          <w:i/>
          <w:iCs/>
          <w:szCs w:val="28"/>
        </w:rPr>
        <w:t>tập</w:t>
      </w:r>
      <w:r w:rsidRPr="00AB3654">
        <w:rPr>
          <w:rFonts w:eastAsia="Times New Roman" w:cs="Times New Roman"/>
          <w:i/>
          <w:iCs/>
          <w:szCs w:val="28"/>
        </w:rPr>
        <w:t>: Yến Nhi - Ban Xây dựng Đảng</w:t>
      </w:r>
    </w:p>
    <w:p w14:paraId="72B3D212" w14:textId="77777777" w:rsidR="00A3597A" w:rsidRPr="000A28CE" w:rsidRDefault="00A3597A" w:rsidP="000A28CE">
      <w:pPr>
        <w:rPr>
          <w:szCs w:val="28"/>
        </w:rPr>
      </w:pPr>
    </w:p>
    <w:sectPr w:rsidR="00A3597A" w:rsidRPr="000A28CE" w:rsidSect="00043A92">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8CE"/>
    <w:rsid w:val="00043A92"/>
    <w:rsid w:val="000A28CE"/>
    <w:rsid w:val="001332DA"/>
    <w:rsid w:val="00712DBB"/>
    <w:rsid w:val="00896AB3"/>
    <w:rsid w:val="00A3597A"/>
    <w:rsid w:val="00AA287E"/>
    <w:rsid w:val="00AB3654"/>
    <w:rsid w:val="00AB51E4"/>
    <w:rsid w:val="00AF0C5C"/>
    <w:rsid w:val="00CE0D61"/>
    <w:rsid w:val="00D74A15"/>
    <w:rsid w:val="00FE3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32C9"/>
  <w15:chartTrackingRefBased/>
  <w15:docId w15:val="{64F81F0D-D9BF-4294-BA94-5CFCAE12C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before="60"/>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A28CE"/>
    <w:pPr>
      <w:spacing w:before="100" w:beforeAutospacing="1" w:after="100" w:afterAutospacing="1"/>
      <w:ind w:firstLine="0"/>
      <w:jc w:val="left"/>
      <w:outlineLvl w:val="0"/>
    </w:pPr>
    <w:rPr>
      <w:rFonts w:eastAsia="Times New Roman" w:cs="Times New Roman"/>
      <w:b/>
      <w:bCs/>
      <w:kern w:val="36"/>
      <w:sz w:val="48"/>
      <w:szCs w:val="48"/>
    </w:rPr>
  </w:style>
  <w:style w:type="paragraph" w:styleId="Heading2">
    <w:name w:val="heading 2"/>
    <w:basedOn w:val="Normal"/>
    <w:link w:val="Heading2Char"/>
    <w:uiPriority w:val="9"/>
    <w:qFormat/>
    <w:rsid w:val="000A28CE"/>
    <w:pPr>
      <w:spacing w:before="100" w:beforeAutospacing="1" w:after="100" w:afterAutospacing="1"/>
      <w:ind w:firstLine="0"/>
      <w:jc w:val="left"/>
      <w:outlineLvl w:val="1"/>
    </w:pPr>
    <w:rPr>
      <w:rFonts w:eastAsia="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8CE"/>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0A28CE"/>
    <w:rPr>
      <w:rFonts w:eastAsia="Times New Roman" w:cs="Times New Roman"/>
      <w:b/>
      <w:bCs/>
      <w:sz w:val="36"/>
      <w:szCs w:val="36"/>
    </w:rPr>
  </w:style>
  <w:style w:type="paragraph" w:customStyle="1" w:styleId="isselectedend">
    <w:name w:val="isselectedend"/>
    <w:basedOn w:val="Normal"/>
    <w:rsid w:val="000A28CE"/>
    <w:pPr>
      <w:spacing w:before="100" w:beforeAutospacing="1" w:after="100" w:afterAutospacing="1"/>
      <w:ind w:firstLine="0"/>
      <w:jc w:val="left"/>
    </w:pPr>
    <w:rPr>
      <w:rFonts w:eastAsia="Times New Roman" w:cs="Times New Roman"/>
      <w:sz w:val="24"/>
      <w:szCs w:val="24"/>
    </w:rPr>
  </w:style>
  <w:style w:type="character" w:styleId="Strong">
    <w:name w:val="Strong"/>
    <w:basedOn w:val="DefaultParagraphFont"/>
    <w:uiPriority w:val="22"/>
    <w:qFormat/>
    <w:rsid w:val="000A28CE"/>
    <w:rPr>
      <w:b/>
      <w:bCs/>
    </w:rPr>
  </w:style>
  <w:style w:type="paragraph" w:styleId="NormalWeb">
    <w:name w:val="Normal (Web)"/>
    <w:basedOn w:val="Normal"/>
    <w:uiPriority w:val="99"/>
    <w:semiHidden/>
    <w:unhideWhenUsed/>
    <w:rsid w:val="000A28CE"/>
    <w:pPr>
      <w:spacing w:before="100" w:beforeAutospacing="1" w:after="100" w:afterAutospacing="1"/>
      <w:ind w:firstLine="0"/>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738854">
      <w:bodyDiv w:val="1"/>
      <w:marLeft w:val="0"/>
      <w:marRight w:val="0"/>
      <w:marTop w:val="0"/>
      <w:marBottom w:val="0"/>
      <w:divBdr>
        <w:top w:val="none" w:sz="0" w:space="0" w:color="auto"/>
        <w:left w:val="none" w:sz="0" w:space="0" w:color="auto"/>
        <w:bottom w:val="none" w:sz="0" w:space="0" w:color="auto"/>
        <w:right w:val="none" w:sz="0" w:space="0" w:color="auto"/>
      </w:divBdr>
      <w:divsChild>
        <w:div w:id="484587406">
          <w:marLeft w:val="0"/>
          <w:marRight w:val="0"/>
          <w:marTop w:val="120"/>
          <w:marBottom w:val="0"/>
          <w:divBdr>
            <w:top w:val="none" w:sz="0" w:space="0" w:color="auto"/>
            <w:left w:val="none" w:sz="0" w:space="0" w:color="auto"/>
            <w:bottom w:val="none" w:sz="0" w:space="0" w:color="auto"/>
            <w:right w:val="none" w:sz="0" w:space="0" w:color="auto"/>
          </w:divBdr>
          <w:divsChild>
            <w:div w:id="1499494856">
              <w:marLeft w:val="0"/>
              <w:marRight w:val="0"/>
              <w:marTop w:val="0"/>
              <w:marBottom w:val="0"/>
              <w:divBdr>
                <w:top w:val="none" w:sz="0" w:space="0" w:color="auto"/>
                <w:left w:val="none" w:sz="0" w:space="0" w:color="auto"/>
                <w:bottom w:val="none" w:sz="0" w:space="0" w:color="auto"/>
                <w:right w:val="none" w:sz="0" w:space="0" w:color="auto"/>
              </w:divBdr>
            </w:div>
          </w:divsChild>
        </w:div>
        <w:div w:id="786435872">
          <w:marLeft w:val="0"/>
          <w:marRight w:val="0"/>
          <w:marTop w:val="0"/>
          <w:marBottom w:val="0"/>
          <w:divBdr>
            <w:top w:val="none" w:sz="0" w:space="0" w:color="auto"/>
            <w:left w:val="none" w:sz="0" w:space="0" w:color="auto"/>
            <w:bottom w:val="none" w:sz="0" w:space="0" w:color="auto"/>
            <w:right w:val="none" w:sz="0" w:space="0" w:color="auto"/>
          </w:divBdr>
          <w:divsChild>
            <w:div w:id="1092779201">
              <w:marLeft w:val="0"/>
              <w:marRight w:val="0"/>
              <w:marTop w:val="0"/>
              <w:marBottom w:val="0"/>
              <w:divBdr>
                <w:top w:val="none" w:sz="0" w:space="0" w:color="auto"/>
                <w:left w:val="none" w:sz="0" w:space="0" w:color="auto"/>
                <w:bottom w:val="none" w:sz="0" w:space="0" w:color="auto"/>
                <w:right w:val="none" w:sz="0" w:space="0" w:color="auto"/>
              </w:divBdr>
            </w:div>
          </w:divsChild>
        </w:div>
        <w:div w:id="1046031819">
          <w:marLeft w:val="0"/>
          <w:marRight w:val="0"/>
          <w:marTop w:val="120"/>
          <w:marBottom w:val="0"/>
          <w:divBdr>
            <w:top w:val="none" w:sz="0" w:space="0" w:color="auto"/>
            <w:left w:val="none" w:sz="0" w:space="0" w:color="auto"/>
            <w:bottom w:val="none" w:sz="0" w:space="0" w:color="auto"/>
            <w:right w:val="none" w:sz="0" w:space="0" w:color="auto"/>
          </w:divBdr>
          <w:divsChild>
            <w:div w:id="143552935">
              <w:marLeft w:val="0"/>
              <w:marRight w:val="0"/>
              <w:marTop w:val="0"/>
              <w:marBottom w:val="0"/>
              <w:divBdr>
                <w:top w:val="none" w:sz="0" w:space="0" w:color="auto"/>
                <w:left w:val="none" w:sz="0" w:space="0" w:color="auto"/>
                <w:bottom w:val="none" w:sz="0" w:space="0" w:color="auto"/>
                <w:right w:val="none" w:sz="0" w:space="0" w:color="auto"/>
              </w:divBdr>
            </w:div>
          </w:divsChild>
        </w:div>
        <w:div w:id="1072317004">
          <w:marLeft w:val="0"/>
          <w:marRight w:val="0"/>
          <w:marTop w:val="120"/>
          <w:marBottom w:val="0"/>
          <w:divBdr>
            <w:top w:val="none" w:sz="0" w:space="0" w:color="auto"/>
            <w:left w:val="none" w:sz="0" w:space="0" w:color="auto"/>
            <w:bottom w:val="none" w:sz="0" w:space="0" w:color="auto"/>
            <w:right w:val="none" w:sz="0" w:space="0" w:color="auto"/>
          </w:divBdr>
          <w:divsChild>
            <w:div w:id="1353917084">
              <w:marLeft w:val="0"/>
              <w:marRight w:val="0"/>
              <w:marTop w:val="0"/>
              <w:marBottom w:val="0"/>
              <w:divBdr>
                <w:top w:val="none" w:sz="0" w:space="0" w:color="auto"/>
                <w:left w:val="none" w:sz="0" w:space="0" w:color="auto"/>
                <w:bottom w:val="none" w:sz="0" w:space="0" w:color="auto"/>
                <w:right w:val="none" w:sz="0" w:space="0" w:color="auto"/>
              </w:divBdr>
            </w:div>
          </w:divsChild>
        </w:div>
        <w:div w:id="1319336206">
          <w:marLeft w:val="0"/>
          <w:marRight w:val="0"/>
          <w:marTop w:val="120"/>
          <w:marBottom w:val="0"/>
          <w:divBdr>
            <w:top w:val="none" w:sz="0" w:space="0" w:color="auto"/>
            <w:left w:val="none" w:sz="0" w:space="0" w:color="auto"/>
            <w:bottom w:val="none" w:sz="0" w:space="0" w:color="auto"/>
            <w:right w:val="none" w:sz="0" w:space="0" w:color="auto"/>
          </w:divBdr>
          <w:divsChild>
            <w:div w:id="150274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5252">
      <w:bodyDiv w:val="1"/>
      <w:marLeft w:val="0"/>
      <w:marRight w:val="0"/>
      <w:marTop w:val="0"/>
      <w:marBottom w:val="0"/>
      <w:divBdr>
        <w:top w:val="none" w:sz="0" w:space="0" w:color="auto"/>
        <w:left w:val="none" w:sz="0" w:space="0" w:color="auto"/>
        <w:bottom w:val="none" w:sz="0" w:space="0" w:color="auto"/>
        <w:right w:val="none" w:sz="0" w:space="0" w:color="auto"/>
      </w:divBdr>
    </w:div>
    <w:div w:id="212992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639</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nhi nhi</cp:lastModifiedBy>
  <cp:revision>2</cp:revision>
  <dcterms:created xsi:type="dcterms:W3CDTF">2026-07-28T00:56:00Z</dcterms:created>
  <dcterms:modified xsi:type="dcterms:W3CDTF">2026-07-28T00:56:00Z</dcterms:modified>
</cp:coreProperties>
</file>