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E7043" w14:textId="3309937E" w:rsidR="005875B9" w:rsidRDefault="005875B9" w:rsidP="005875B9">
      <w:pPr>
        <w:ind w:firstLine="567"/>
        <w:jc w:val="both"/>
        <w:rPr>
          <w:rFonts w:ascii="Times New Roman" w:hAnsi="Times New Roman" w:cs="Times New Roman"/>
          <w:b/>
          <w:sz w:val="28"/>
          <w:szCs w:val="28"/>
        </w:rPr>
      </w:pPr>
      <w:r w:rsidRPr="005875B9">
        <w:rPr>
          <w:rFonts w:ascii="Times New Roman" w:hAnsi="Times New Roman" w:cs="Times New Roman"/>
          <w:b/>
          <w:sz w:val="28"/>
          <w:szCs w:val="28"/>
        </w:rPr>
        <w:t>VĨNH ĐIỀU TỔ CHỨC NGHIÊN CỨU, HỌC TẬP, QUÁN TRIỆT VÀ TRIỂN KHAI THỰC HIỆN NGHỊ QUYẾT SỐ 10-NQ/TW CỦA BỘ CHÍNH TRỊ</w:t>
      </w:r>
    </w:p>
    <w:p w14:paraId="116C05D8" w14:textId="68E391B3" w:rsidR="005875B9" w:rsidRPr="005875B9" w:rsidRDefault="005875B9" w:rsidP="005875B9">
      <w:pPr>
        <w:ind w:firstLine="567"/>
        <w:jc w:val="both"/>
        <w:rPr>
          <w:rFonts w:ascii="Times New Roman" w:hAnsi="Times New Roman" w:cs="Times New Roman"/>
          <w:b/>
          <w:sz w:val="28"/>
          <w:szCs w:val="28"/>
        </w:rPr>
      </w:pPr>
      <w:r>
        <w:rPr>
          <w:rFonts w:ascii="Times New Roman" w:hAnsi="Times New Roman" w:cs="Times New Roman"/>
          <w:b/>
          <w:sz w:val="28"/>
          <w:szCs w:val="28"/>
        </w:rPr>
        <w:t>--------</w:t>
      </w:r>
    </w:p>
    <w:p w14:paraId="31AB8705" w14:textId="77777777" w:rsidR="005875B9" w:rsidRDefault="005875B9" w:rsidP="005875B9">
      <w:pPr>
        <w:ind w:firstLine="567"/>
        <w:jc w:val="both"/>
        <w:rPr>
          <w:rFonts w:ascii="Times New Roman" w:hAnsi="Times New Roman" w:cs="Times New Roman"/>
          <w:sz w:val="28"/>
          <w:szCs w:val="28"/>
        </w:rPr>
      </w:pPr>
      <w:r w:rsidRPr="005875B9">
        <w:rPr>
          <w:rFonts w:ascii="Times New Roman" w:hAnsi="Times New Roman" w:cs="Times New Roman"/>
          <w:sz w:val="28"/>
          <w:szCs w:val="28"/>
        </w:rPr>
        <w:t>Sáng ngày 30/6/2026, Đảng ủy xã Vĩnh Điều tổ chức điểm cầu trực tuyến tham dự Hội nghị toàn quốc nghiên cứu, học tập, quán triệt và triển khai thực hiện Nghị quyết số 10</w:t>
      </w:r>
      <w:r>
        <w:rPr>
          <w:rFonts w:ascii="Times New Roman" w:hAnsi="Times New Roman" w:cs="Times New Roman"/>
          <w:sz w:val="28"/>
          <w:szCs w:val="28"/>
        </w:rPr>
        <w:t>-NQ/TW</w:t>
      </w:r>
      <w:r w:rsidRPr="005875B9">
        <w:rPr>
          <w:rFonts w:ascii="Times New Roman" w:hAnsi="Times New Roman" w:cs="Times New Roman"/>
          <w:sz w:val="28"/>
          <w:szCs w:val="28"/>
        </w:rPr>
        <w:t xml:space="preserve"> của Bộ Chính trị về phát triển kinh tế có vốn đầu tư nước ngoài. Hội nghị được tổ chức theo hình thức trực tiếp kết hợp trực tuyến từ điểm cầu Trung ương đến các địa phương trên cả nước. </w:t>
      </w:r>
    </w:p>
    <w:p w14:paraId="1ECD3A3C" w14:textId="247EDB30" w:rsidR="005875B9" w:rsidRPr="005875B9" w:rsidRDefault="005875B9" w:rsidP="005875B9">
      <w:pPr>
        <w:ind w:firstLine="567"/>
        <w:jc w:val="both"/>
        <w:rPr>
          <w:rFonts w:ascii="Times New Roman" w:hAnsi="Times New Roman" w:cs="Times New Roman"/>
          <w:sz w:val="28"/>
          <w:szCs w:val="28"/>
        </w:rPr>
      </w:pPr>
      <w:bookmarkStart w:id="0" w:name="_GoBack"/>
      <w:bookmarkEnd w:id="0"/>
      <w:r w:rsidRPr="005875B9">
        <w:rPr>
          <w:rFonts w:ascii="Times New Roman" w:hAnsi="Times New Roman" w:cs="Times New Roman"/>
          <w:sz w:val="28"/>
          <w:szCs w:val="28"/>
        </w:rPr>
        <w:t xml:space="preserve">Dự tại điểm cầu xã </w:t>
      </w:r>
      <w:r>
        <w:rPr>
          <w:rFonts w:ascii="Times New Roman" w:hAnsi="Times New Roman" w:cs="Times New Roman"/>
          <w:sz w:val="28"/>
          <w:szCs w:val="28"/>
        </w:rPr>
        <w:t xml:space="preserve">Vĩnh Điều </w:t>
      </w:r>
      <w:r w:rsidRPr="005875B9">
        <w:rPr>
          <w:rFonts w:ascii="Times New Roman" w:hAnsi="Times New Roman" w:cs="Times New Roman"/>
          <w:sz w:val="28"/>
          <w:szCs w:val="28"/>
        </w:rPr>
        <w:t xml:space="preserve">có đồng chí </w:t>
      </w:r>
      <w:r>
        <w:rPr>
          <w:rFonts w:ascii="Times New Roman" w:hAnsi="Times New Roman" w:cs="Times New Roman"/>
          <w:sz w:val="28"/>
          <w:szCs w:val="28"/>
        </w:rPr>
        <w:t xml:space="preserve">Trương Thanh Hào, </w:t>
      </w:r>
      <w:r w:rsidRPr="005875B9">
        <w:rPr>
          <w:rFonts w:ascii="Times New Roman" w:hAnsi="Times New Roman" w:cs="Times New Roman"/>
          <w:sz w:val="28"/>
          <w:szCs w:val="28"/>
        </w:rPr>
        <w:t xml:space="preserve">Bí thư Đảng ủy, Chủ tịch Hội đồng nhân dân xã; đồng chí </w:t>
      </w:r>
      <w:r>
        <w:rPr>
          <w:rFonts w:ascii="Times New Roman" w:hAnsi="Times New Roman" w:cs="Times New Roman"/>
          <w:sz w:val="28"/>
          <w:szCs w:val="28"/>
        </w:rPr>
        <w:t xml:space="preserve">Huỳnh Thiện Khoa, </w:t>
      </w:r>
      <w:r w:rsidRPr="005875B9">
        <w:rPr>
          <w:rFonts w:ascii="Times New Roman" w:hAnsi="Times New Roman" w:cs="Times New Roman"/>
          <w:sz w:val="28"/>
          <w:szCs w:val="28"/>
        </w:rPr>
        <w:t xml:space="preserve">Phó Bí thư Thường trực Đảng ủy; đồng chí </w:t>
      </w:r>
      <w:r>
        <w:rPr>
          <w:rFonts w:ascii="Times New Roman" w:hAnsi="Times New Roman" w:cs="Times New Roman"/>
          <w:sz w:val="28"/>
          <w:szCs w:val="28"/>
        </w:rPr>
        <w:t xml:space="preserve">Hà Quang Minh, </w:t>
      </w:r>
      <w:r w:rsidRPr="005875B9">
        <w:rPr>
          <w:rFonts w:ascii="Times New Roman" w:hAnsi="Times New Roman" w:cs="Times New Roman"/>
          <w:sz w:val="28"/>
          <w:szCs w:val="28"/>
        </w:rPr>
        <w:t>Phó Bí thư Đảng ủy, Chủ tịch Ủy ban nhân dân xã; cùng các đồng chí Ủy viên Ban Chấp hành Đảng bộ xã</w:t>
      </w:r>
      <w:r>
        <w:rPr>
          <w:rFonts w:ascii="Times New Roman" w:hAnsi="Times New Roman" w:cs="Times New Roman"/>
          <w:sz w:val="28"/>
          <w:szCs w:val="28"/>
        </w:rPr>
        <w:t xml:space="preserve">; </w:t>
      </w:r>
      <w:r w:rsidRPr="005875B9">
        <w:rPr>
          <w:rFonts w:ascii="Times New Roman" w:hAnsi="Times New Roman" w:cs="Times New Roman"/>
          <w:sz w:val="28"/>
          <w:szCs w:val="28"/>
        </w:rPr>
        <w:t>Trưởng, phó các cơ quan, đơn vị, Mặt trận Tổ quốc, các tổ chức chính trị-xã hội xã; Ủy viên Ủy ban Kiểm tra Đảng ủy xã; Bí thư các đảng ủy, chi bộ trực thuộc; Hiệu trưởng, Phó Hiệu trưởng các Trường học; Cán bộ, đảng viên của cơ quan đảng ủy, chính quyền xã.</w:t>
      </w:r>
    </w:p>
    <w:p w14:paraId="704A715D" w14:textId="77777777" w:rsidR="005875B9" w:rsidRPr="005875B9" w:rsidRDefault="005875B9" w:rsidP="005875B9">
      <w:pPr>
        <w:ind w:firstLine="567"/>
        <w:jc w:val="both"/>
        <w:rPr>
          <w:rFonts w:ascii="Times New Roman" w:hAnsi="Times New Roman" w:cs="Times New Roman"/>
          <w:sz w:val="28"/>
          <w:szCs w:val="28"/>
        </w:rPr>
      </w:pPr>
      <w:r w:rsidRPr="005875B9">
        <w:rPr>
          <w:rFonts w:ascii="Times New Roman" w:hAnsi="Times New Roman" w:cs="Times New Roman"/>
          <w:sz w:val="28"/>
          <w:szCs w:val="28"/>
        </w:rPr>
        <w:t>Tại hội nghị, các đại biểu được xem phóng sự "40 năm thu hút đầu tư nước ngoài" và nghe quán triệt những nội dung trọng tâm, cốt lõi của Nghị quyết, xác định phát triển kinh tế có vốn đầu tư nước ngoài là một động lực quan trọng của nền kinh tế, hướng đến thu hút có chọn lọc các dự án công nghệ cao, đổi mới sáng tạo, chuyển đổi số, chuyển đổi xanh, tăng cường liên kết giữa khu vực FDI với doanh nghiệp trong nước, góp phần nâng cao năng lực cạnh tranh và phát triển nhanh, bền vững đất nước trong giai đoạn mới.</w:t>
      </w:r>
    </w:p>
    <w:p w14:paraId="72EBEBC0" w14:textId="77777777" w:rsidR="005875B9" w:rsidRPr="005875B9" w:rsidRDefault="005875B9" w:rsidP="005875B9">
      <w:pPr>
        <w:ind w:firstLine="567"/>
        <w:jc w:val="both"/>
        <w:rPr>
          <w:rFonts w:ascii="Times New Roman" w:hAnsi="Times New Roman" w:cs="Times New Roman"/>
          <w:sz w:val="28"/>
          <w:szCs w:val="28"/>
        </w:rPr>
      </w:pPr>
      <w:r w:rsidRPr="005875B9">
        <w:rPr>
          <w:rFonts w:ascii="Times New Roman" w:hAnsi="Times New Roman" w:cs="Times New Roman"/>
          <w:sz w:val="28"/>
          <w:szCs w:val="28"/>
        </w:rPr>
        <w:t>Thông qua hội nghị, đội ngũ cán bộ, đảng viên của xã được nâng cao nhận thức, nắm vững những quan điểm, mục tiêu, nhiệm vụ và giải pháp trọng tâm của Nghị quyết, tạo sự thống nhất trong ý chí và hành động, làm cơ sở để cụ thể hóa và triển khai hiệu quả các chủ trương của Đảng vào thực tiễn, góp phần thực hiện thắng lợi các mục tiêu phát triển kinh tế - xã hội tại địa phương./.</w:t>
      </w:r>
    </w:p>
    <w:p w14:paraId="498AD824" w14:textId="77777777" w:rsidR="002A2B16" w:rsidRPr="002A2B16" w:rsidRDefault="002A2B16" w:rsidP="002A2B16">
      <w:pPr>
        <w:ind w:firstLine="567"/>
        <w:rPr>
          <w:rFonts w:ascii="Times New Roman" w:hAnsi="Times New Roman" w:cs="Times New Roman"/>
          <w:sz w:val="28"/>
          <w:szCs w:val="28"/>
        </w:rPr>
      </w:pPr>
    </w:p>
    <w:p w14:paraId="17950478" w14:textId="617E0E2A" w:rsidR="002C3EB3" w:rsidRPr="00C476D9" w:rsidRDefault="00ED4317" w:rsidP="000A0D53">
      <w:pPr>
        <w:ind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0C85D5FF" w:rsidR="00C44627" w:rsidRPr="00AA2B39" w:rsidRDefault="00C44627" w:rsidP="00AA2B39">
      <w:pPr>
        <w:ind w:firstLine="567"/>
        <w:jc w:val="both"/>
        <w:rPr>
          <w:rFonts w:ascii="Times New Roman" w:hAnsi="Times New Roman" w:cs="Times New Roman"/>
          <w:i/>
          <w:sz w:val="28"/>
          <w:szCs w:val="28"/>
        </w:rPr>
      </w:pPr>
    </w:p>
    <w:sectPr w:rsidR="00C44627" w:rsidRPr="00AA2B3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61214" w14:textId="77777777" w:rsidR="001E1DFC" w:rsidRDefault="001E1DFC" w:rsidP="00590825">
      <w:pPr>
        <w:spacing w:after="0" w:line="240" w:lineRule="auto"/>
      </w:pPr>
      <w:r>
        <w:separator/>
      </w:r>
    </w:p>
  </w:endnote>
  <w:endnote w:type="continuationSeparator" w:id="0">
    <w:p w14:paraId="1FA4B335" w14:textId="77777777" w:rsidR="001E1DFC" w:rsidRDefault="001E1DFC"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324FF" w14:textId="77777777" w:rsidR="001E1DFC" w:rsidRDefault="001E1DFC" w:rsidP="00590825">
      <w:pPr>
        <w:spacing w:after="0" w:line="240" w:lineRule="auto"/>
      </w:pPr>
      <w:r>
        <w:separator/>
      </w:r>
    </w:p>
  </w:footnote>
  <w:footnote w:type="continuationSeparator" w:id="0">
    <w:p w14:paraId="78278B29" w14:textId="77777777" w:rsidR="001E1DFC" w:rsidRDefault="001E1DFC"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3656C"/>
    <w:rsid w:val="00046465"/>
    <w:rsid w:val="00046F08"/>
    <w:rsid w:val="00051DF9"/>
    <w:rsid w:val="000656C3"/>
    <w:rsid w:val="0006692B"/>
    <w:rsid w:val="0008218C"/>
    <w:rsid w:val="000966D5"/>
    <w:rsid w:val="000A0D53"/>
    <w:rsid w:val="000A7BA2"/>
    <w:rsid w:val="000C5565"/>
    <w:rsid w:val="000D1507"/>
    <w:rsid w:val="000E0B00"/>
    <w:rsid w:val="00124524"/>
    <w:rsid w:val="00157AE8"/>
    <w:rsid w:val="0019167D"/>
    <w:rsid w:val="001C7A82"/>
    <w:rsid w:val="001E1DFC"/>
    <w:rsid w:val="001E6554"/>
    <w:rsid w:val="0020377B"/>
    <w:rsid w:val="00203DE2"/>
    <w:rsid w:val="0021642A"/>
    <w:rsid w:val="0022729D"/>
    <w:rsid w:val="00246537"/>
    <w:rsid w:val="0025404B"/>
    <w:rsid w:val="00262C40"/>
    <w:rsid w:val="002A08F2"/>
    <w:rsid w:val="002A2B16"/>
    <w:rsid w:val="002A72E5"/>
    <w:rsid w:val="002C3EB3"/>
    <w:rsid w:val="002F709A"/>
    <w:rsid w:val="00312E20"/>
    <w:rsid w:val="00313C80"/>
    <w:rsid w:val="0035298D"/>
    <w:rsid w:val="0039463F"/>
    <w:rsid w:val="003B1F73"/>
    <w:rsid w:val="003F7756"/>
    <w:rsid w:val="00400D50"/>
    <w:rsid w:val="004028EB"/>
    <w:rsid w:val="0040752A"/>
    <w:rsid w:val="00421875"/>
    <w:rsid w:val="00423AC8"/>
    <w:rsid w:val="00453CAA"/>
    <w:rsid w:val="0046277C"/>
    <w:rsid w:val="00467C60"/>
    <w:rsid w:val="0047153A"/>
    <w:rsid w:val="00474F17"/>
    <w:rsid w:val="004D070B"/>
    <w:rsid w:val="004D46A1"/>
    <w:rsid w:val="004E3A47"/>
    <w:rsid w:val="004E5382"/>
    <w:rsid w:val="004E7C4E"/>
    <w:rsid w:val="005100D4"/>
    <w:rsid w:val="005157EC"/>
    <w:rsid w:val="00517A68"/>
    <w:rsid w:val="0054560A"/>
    <w:rsid w:val="00552F12"/>
    <w:rsid w:val="00564659"/>
    <w:rsid w:val="00564782"/>
    <w:rsid w:val="005760B1"/>
    <w:rsid w:val="00577409"/>
    <w:rsid w:val="00586827"/>
    <w:rsid w:val="005875B9"/>
    <w:rsid w:val="00590825"/>
    <w:rsid w:val="005A0422"/>
    <w:rsid w:val="005B113D"/>
    <w:rsid w:val="005B3A9B"/>
    <w:rsid w:val="005E359C"/>
    <w:rsid w:val="005F3F79"/>
    <w:rsid w:val="005F762E"/>
    <w:rsid w:val="00614526"/>
    <w:rsid w:val="006209CA"/>
    <w:rsid w:val="00630E9B"/>
    <w:rsid w:val="00635F12"/>
    <w:rsid w:val="006742AB"/>
    <w:rsid w:val="00690AB1"/>
    <w:rsid w:val="007026DC"/>
    <w:rsid w:val="00702C2D"/>
    <w:rsid w:val="00703AEB"/>
    <w:rsid w:val="00711A10"/>
    <w:rsid w:val="00712880"/>
    <w:rsid w:val="00745801"/>
    <w:rsid w:val="00773823"/>
    <w:rsid w:val="007741B0"/>
    <w:rsid w:val="00782CF8"/>
    <w:rsid w:val="007A412F"/>
    <w:rsid w:val="007A4FE3"/>
    <w:rsid w:val="007A5B8D"/>
    <w:rsid w:val="007A7A46"/>
    <w:rsid w:val="007C27A8"/>
    <w:rsid w:val="007C3735"/>
    <w:rsid w:val="007E2E94"/>
    <w:rsid w:val="007E7BB7"/>
    <w:rsid w:val="00813453"/>
    <w:rsid w:val="00826BB3"/>
    <w:rsid w:val="00836EF9"/>
    <w:rsid w:val="00862E1C"/>
    <w:rsid w:val="00866CE5"/>
    <w:rsid w:val="008772DC"/>
    <w:rsid w:val="008E4DB0"/>
    <w:rsid w:val="008F7308"/>
    <w:rsid w:val="00902AEA"/>
    <w:rsid w:val="009047C4"/>
    <w:rsid w:val="0092285C"/>
    <w:rsid w:val="00935619"/>
    <w:rsid w:val="009439F3"/>
    <w:rsid w:val="009641D1"/>
    <w:rsid w:val="00964359"/>
    <w:rsid w:val="009764E1"/>
    <w:rsid w:val="00994898"/>
    <w:rsid w:val="009C5547"/>
    <w:rsid w:val="009D4D24"/>
    <w:rsid w:val="00A075A9"/>
    <w:rsid w:val="00A4618D"/>
    <w:rsid w:val="00A4630E"/>
    <w:rsid w:val="00A553EA"/>
    <w:rsid w:val="00A608BF"/>
    <w:rsid w:val="00A66A6A"/>
    <w:rsid w:val="00AA2B39"/>
    <w:rsid w:val="00AA4EA2"/>
    <w:rsid w:val="00AB7ACF"/>
    <w:rsid w:val="00AC0672"/>
    <w:rsid w:val="00AD5EE4"/>
    <w:rsid w:val="00AD62C8"/>
    <w:rsid w:val="00AE2D41"/>
    <w:rsid w:val="00AF6325"/>
    <w:rsid w:val="00B04F45"/>
    <w:rsid w:val="00B155F7"/>
    <w:rsid w:val="00B2092C"/>
    <w:rsid w:val="00B32C8B"/>
    <w:rsid w:val="00B614F2"/>
    <w:rsid w:val="00B6267C"/>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E584A"/>
    <w:rsid w:val="00CF5AB5"/>
    <w:rsid w:val="00D01B14"/>
    <w:rsid w:val="00D21250"/>
    <w:rsid w:val="00D2637B"/>
    <w:rsid w:val="00D351F4"/>
    <w:rsid w:val="00D42CF4"/>
    <w:rsid w:val="00D51E70"/>
    <w:rsid w:val="00D5436C"/>
    <w:rsid w:val="00D655CC"/>
    <w:rsid w:val="00D86757"/>
    <w:rsid w:val="00DA1E40"/>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AC9"/>
    <w:rsid w:val="00F80C08"/>
    <w:rsid w:val="00F84E8F"/>
    <w:rsid w:val="00FB2216"/>
    <w:rsid w:val="00FF6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20379">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40450038">
      <w:bodyDiv w:val="1"/>
      <w:marLeft w:val="0"/>
      <w:marRight w:val="0"/>
      <w:marTop w:val="0"/>
      <w:marBottom w:val="0"/>
      <w:divBdr>
        <w:top w:val="none" w:sz="0" w:space="0" w:color="auto"/>
        <w:left w:val="none" w:sz="0" w:space="0" w:color="auto"/>
        <w:bottom w:val="none" w:sz="0" w:space="0" w:color="auto"/>
        <w:right w:val="none" w:sz="0" w:space="0" w:color="auto"/>
      </w:divBdr>
      <w:divsChild>
        <w:div w:id="493835738">
          <w:marLeft w:val="0"/>
          <w:marRight w:val="0"/>
          <w:marTop w:val="0"/>
          <w:marBottom w:val="0"/>
          <w:divBdr>
            <w:top w:val="none" w:sz="0" w:space="0" w:color="auto"/>
            <w:left w:val="none" w:sz="0" w:space="0" w:color="auto"/>
            <w:bottom w:val="none" w:sz="0" w:space="0" w:color="auto"/>
            <w:right w:val="none" w:sz="0" w:space="0" w:color="auto"/>
          </w:divBdr>
          <w:divsChild>
            <w:div w:id="1193836200">
              <w:marLeft w:val="0"/>
              <w:marRight w:val="0"/>
              <w:marTop w:val="0"/>
              <w:marBottom w:val="0"/>
              <w:divBdr>
                <w:top w:val="none" w:sz="0" w:space="0" w:color="auto"/>
                <w:left w:val="none" w:sz="0" w:space="0" w:color="auto"/>
                <w:bottom w:val="none" w:sz="0" w:space="0" w:color="auto"/>
                <w:right w:val="none" w:sz="0" w:space="0" w:color="auto"/>
              </w:divBdr>
            </w:div>
          </w:divsChild>
        </w:div>
        <w:div w:id="1511292099">
          <w:marLeft w:val="0"/>
          <w:marRight w:val="0"/>
          <w:marTop w:val="120"/>
          <w:marBottom w:val="0"/>
          <w:divBdr>
            <w:top w:val="none" w:sz="0" w:space="0" w:color="auto"/>
            <w:left w:val="none" w:sz="0" w:space="0" w:color="auto"/>
            <w:bottom w:val="none" w:sz="0" w:space="0" w:color="auto"/>
            <w:right w:val="none" w:sz="0" w:space="0" w:color="auto"/>
          </w:divBdr>
          <w:divsChild>
            <w:div w:id="581599010">
              <w:marLeft w:val="0"/>
              <w:marRight w:val="0"/>
              <w:marTop w:val="0"/>
              <w:marBottom w:val="0"/>
              <w:divBdr>
                <w:top w:val="none" w:sz="0" w:space="0" w:color="auto"/>
                <w:left w:val="none" w:sz="0" w:space="0" w:color="auto"/>
                <w:bottom w:val="none" w:sz="0" w:space="0" w:color="auto"/>
                <w:right w:val="none" w:sz="0" w:space="0" w:color="auto"/>
              </w:divBdr>
            </w:div>
          </w:divsChild>
        </w:div>
        <w:div w:id="1086193771">
          <w:marLeft w:val="0"/>
          <w:marRight w:val="0"/>
          <w:marTop w:val="120"/>
          <w:marBottom w:val="0"/>
          <w:divBdr>
            <w:top w:val="none" w:sz="0" w:space="0" w:color="auto"/>
            <w:left w:val="none" w:sz="0" w:space="0" w:color="auto"/>
            <w:bottom w:val="none" w:sz="0" w:space="0" w:color="auto"/>
            <w:right w:val="none" w:sz="0" w:space="0" w:color="auto"/>
          </w:divBdr>
          <w:divsChild>
            <w:div w:id="2024892288">
              <w:marLeft w:val="0"/>
              <w:marRight w:val="0"/>
              <w:marTop w:val="0"/>
              <w:marBottom w:val="0"/>
              <w:divBdr>
                <w:top w:val="none" w:sz="0" w:space="0" w:color="auto"/>
                <w:left w:val="none" w:sz="0" w:space="0" w:color="auto"/>
                <w:bottom w:val="none" w:sz="0" w:space="0" w:color="auto"/>
                <w:right w:val="none" w:sz="0" w:space="0" w:color="auto"/>
              </w:divBdr>
            </w:div>
          </w:divsChild>
        </w:div>
        <w:div w:id="112092749">
          <w:marLeft w:val="0"/>
          <w:marRight w:val="0"/>
          <w:marTop w:val="120"/>
          <w:marBottom w:val="0"/>
          <w:divBdr>
            <w:top w:val="none" w:sz="0" w:space="0" w:color="auto"/>
            <w:left w:val="none" w:sz="0" w:space="0" w:color="auto"/>
            <w:bottom w:val="none" w:sz="0" w:space="0" w:color="auto"/>
            <w:right w:val="none" w:sz="0" w:space="0" w:color="auto"/>
          </w:divBdr>
          <w:divsChild>
            <w:div w:id="14347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348211726">
      <w:bodyDiv w:val="1"/>
      <w:marLeft w:val="0"/>
      <w:marRight w:val="0"/>
      <w:marTop w:val="0"/>
      <w:marBottom w:val="0"/>
      <w:divBdr>
        <w:top w:val="none" w:sz="0" w:space="0" w:color="auto"/>
        <w:left w:val="none" w:sz="0" w:space="0" w:color="auto"/>
        <w:bottom w:val="none" w:sz="0" w:space="0" w:color="auto"/>
        <w:right w:val="none" w:sz="0" w:space="0" w:color="auto"/>
      </w:divBdr>
      <w:divsChild>
        <w:div w:id="1528173383">
          <w:marLeft w:val="0"/>
          <w:marRight w:val="0"/>
          <w:marTop w:val="0"/>
          <w:marBottom w:val="0"/>
          <w:divBdr>
            <w:top w:val="none" w:sz="0" w:space="0" w:color="auto"/>
            <w:left w:val="none" w:sz="0" w:space="0" w:color="auto"/>
            <w:bottom w:val="none" w:sz="0" w:space="0" w:color="auto"/>
            <w:right w:val="none" w:sz="0" w:space="0" w:color="auto"/>
          </w:divBdr>
          <w:divsChild>
            <w:div w:id="1191644343">
              <w:marLeft w:val="0"/>
              <w:marRight w:val="0"/>
              <w:marTop w:val="0"/>
              <w:marBottom w:val="0"/>
              <w:divBdr>
                <w:top w:val="none" w:sz="0" w:space="0" w:color="auto"/>
                <w:left w:val="none" w:sz="0" w:space="0" w:color="auto"/>
                <w:bottom w:val="none" w:sz="0" w:space="0" w:color="auto"/>
                <w:right w:val="none" w:sz="0" w:space="0" w:color="auto"/>
              </w:divBdr>
            </w:div>
          </w:divsChild>
        </w:div>
        <w:div w:id="724839757">
          <w:marLeft w:val="0"/>
          <w:marRight w:val="0"/>
          <w:marTop w:val="120"/>
          <w:marBottom w:val="0"/>
          <w:divBdr>
            <w:top w:val="none" w:sz="0" w:space="0" w:color="auto"/>
            <w:left w:val="none" w:sz="0" w:space="0" w:color="auto"/>
            <w:bottom w:val="none" w:sz="0" w:space="0" w:color="auto"/>
            <w:right w:val="none" w:sz="0" w:space="0" w:color="auto"/>
          </w:divBdr>
          <w:divsChild>
            <w:div w:id="650671053">
              <w:marLeft w:val="0"/>
              <w:marRight w:val="0"/>
              <w:marTop w:val="0"/>
              <w:marBottom w:val="0"/>
              <w:divBdr>
                <w:top w:val="none" w:sz="0" w:space="0" w:color="auto"/>
                <w:left w:val="none" w:sz="0" w:space="0" w:color="auto"/>
                <w:bottom w:val="none" w:sz="0" w:space="0" w:color="auto"/>
                <w:right w:val="none" w:sz="0" w:space="0" w:color="auto"/>
              </w:divBdr>
            </w:div>
          </w:divsChild>
        </w:div>
        <w:div w:id="1452748555">
          <w:marLeft w:val="0"/>
          <w:marRight w:val="0"/>
          <w:marTop w:val="120"/>
          <w:marBottom w:val="0"/>
          <w:divBdr>
            <w:top w:val="none" w:sz="0" w:space="0" w:color="auto"/>
            <w:left w:val="none" w:sz="0" w:space="0" w:color="auto"/>
            <w:bottom w:val="none" w:sz="0" w:space="0" w:color="auto"/>
            <w:right w:val="none" w:sz="0" w:space="0" w:color="auto"/>
          </w:divBdr>
          <w:divsChild>
            <w:div w:id="1742750363">
              <w:marLeft w:val="0"/>
              <w:marRight w:val="0"/>
              <w:marTop w:val="0"/>
              <w:marBottom w:val="0"/>
              <w:divBdr>
                <w:top w:val="none" w:sz="0" w:space="0" w:color="auto"/>
                <w:left w:val="none" w:sz="0" w:space="0" w:color="auto"/>
                <w:bottom w:val="none" w:sz="0" w:space="0" w:color="auto"/>
                <w:right w:val="none" w:sz="0" w:space="0" w:color="auto"/>
              </w:divBdr>
            </w:div>
          </w:divsChild>
        </w:div>
        <w:div w:id="318388272">
          <w:marLeft w:val="0"/>
          <w:marRight w:val="0"/>
          <w:marTop w:val="120"/>
          <w:marBottom w:val="0"/>
          <w:divBdr>
            <w:top w:val="none" w:sz="0" w:space="0" w:color="auto"/>
            <w:left w:val="none" w:sz="0" w:space="0" w:color="auto"/>
            <w:bottom w:val="none" w:sz="0" w:space="0" w:color="auto"/>
            <w:right w:val="none" w:sz="0" w:space="0" w:color="auto"/>
          </w:divBdr>
          <w:divsChild>
            <w:div w:id="1590118822">
              <w:marLeft w:val="0"/>
              <w:marRight w:val="0"/>
              <w:marTop w:val="0"/>
              <w:marBottom w:val="0"/>
              <w:divBdr>
                <w:top w:val="none" w:sz="0" w:space="0" w:color="auto"/>
                <w:left w:val="none" w:sz="0" w:space="0" w:color="auto"/>
                <w:bottom w:val="none" w:sz="0" w:space="0" w:color="auto"/>
                <w:right w:val="none" w:sz="0" w:space="0" w:color="auto"/>
              </w:divBdr>
            </w:div>
          </w:divsChild>
        </w:div>
        <w:div w:id="1574851613">
          <w:marLeft w:val="0"/>
          <w:marRight w:val="0"/>
          <w:marTop w:val="120"/>
          <w:marBottom w:val="0"/>
          <w:divBdr>
            <w:top w:val="none" w:sz="0" w:space="0" w:color="auto"/>
            <w:left w:val="none" w:sz="0" w:space="0" w:color="auto"/>
            <w:bottom w:val="none" w:sz="0" w:space="0" w:color="auto"/>
            <w:right w:val="none" w:sz="0" w:space="0" w:color="auto"/>
          </w:divBdr>
          <w:divsChild>
            <w:div w:id="544099409">
              <w:marLeft w:val="0"/>
              <w:marRight w:val="0"/>
              <w:marTop w:val="0"/>
              <w:marBottom w:val="0"/>
              <w:divBdr>
                <w:top w:val="none" w:sz="0" w:space="0" w:color="auto"/>
                <w:left w:val="none" w:sz="0" w:space="0" w:color="auto"/>
                <w:bottom w:val="none" w:sz="0" w:space="0" w:color="auto"/>
                <w:right w:val="none" w:sz="0" w:space="0" w:color="auto"/>
              </w:divBdr>
            </w:div>
          </w:divsChild>
        </w:div>
        <w:div w:id="1772117188">
          <w:marLeft w:val="0"/>
          <w:marRight w:val="0"/>
          <w:marTop w:val="120"/>
          <w:marBottom w:val="0"/>
          <w:divBdr>
            <w:top w:val="none" w:sz="0" w:space="0" w:color="auto"/>
            <w:left w:val="none" w:sz="0" w:space="0" w:color="auto"/>
            <w:bottom w:val="none" w:sz="0" w:space="0" w:color="auto"/>
            <w:right w:val="none" w:sz="0" w:space="0" w:color="auto"/>
          </w:divBdr>
          <w:divsChild>
            <w:div w:id="97408232">
              <w:marLeft w:val="0"/>
              <w:marRight w:val="0"/>
              <w:marTop w:val="0"/>
              <w:marBottom w:val="0"/>
              <w:divBdr>
                <w:top w:val="none" w:sz="0" w:space="0" w:color="auto"/>
                <w:left w:val="none" w:sz="0" w:space="0" w:color="auto"/>
                <w:bottom w:val="none" w:sz="0" w:space="0" w:color="auto"/>
                <w:right w:val="none" w:sz="0" w:space="0" w:color="auto"/>
              </w:divBdr>
            </w:div>
          </w:divsChild>
        </w:div>
        <w:div w:id="2040815691">
          <w:marLeft w:val="0"/>
          <w:marRight w:val="0"/>
          <w:marTop w:val="120"/>
          <w:marBottom w:val="0"/>
          <w:divBdr>
            <w:top w:val="none" w:sz="0" w:space="0" w:color="auto"/>
            <w:left w:val="none" w:sz="0" w:space="0" w:color="auto"/>
            <w:bottom w:val="none" w:sz="0" w:space="0" w:color="auto"/>
            <w:right w:val="none" w:sz="0" w:space="0" w:color="auto"/>
          </w:divBdr>
          <w:divsChild>
            <w:div w:id="16209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29636993">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10652">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2026-06-30T06:14:00Z</dcterms:created>
  <dcterms:modified xsi:type="dcterms:W3CDTF">2026-06-30T06:18:00Z</dcterms:modified>
</cp:coreProperties>
</file>