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8E6F" w14:textId="77777777" w:rsidR="00124524" w:rsidRPr="00124524" w:rsidRDefault="00124524" w:rsidP="00124524">
      <w:pPr>
        <w:ind w:firstLine="709"/>
        <w:rPr>
          <w:rFonts w:ascii="Times New Roman" w:hAnsi="Times New Roman" w:cs="Times New Roman"/>
          <w:b/>
          <w:sz w:val="28"/>
          <w:szCs w:val="28"/>
        </w:rPr>
      </w:pPr>
      <w:r w:rsidRPr="00124524">
        <w:rPr>
          <w:rFonts w:ascii="Times New Roman" w:hAnsi="Times New Roman" w:cs="Times New Roman"/>
          <w:b/>
          <w:sz w:val="28"/>
          <w:szCs w:val="28"/>
        </w:rPr>
        <w:t>Xã Vĩnh Điều tập trung chăm lo cho Nhân dân vui xuân, đón tết</w:t>
      </w:r>
    </w:p>
    <w:p w14:paraId="63D6209B" w14:textId="304009CA" w:rsidR="00564782" w:rsidRPr="00124524" w:rsidRDefault="00564782" w:rsidP="00124524">
      <w:pPr>
        <w:ind w:firstLine="709"/>
        <w:rPr>
          <w:rFonts w:ascii="Times New Roman" w:hAnsi="Times New Roman" w:cs="Times New Roman"/>
          <w:sz w:val="28"/>
          <w:szCs w:val="28"/>
        </w:rPr>
      </w:pPr>
      <w:r w:rsidRPr="00124524">
        <w:rPr>
          <w:rFonts w:ascii="Times New Roman" w:hAnsi="Times New Roman" w:cs="Times New Roman"/>
          <w:sz w:val="28"/>
          <w:szCs w:val="28"/>
        </w:rPr>
        <w:t>------------------------</w:t>
      </w:r>
    </w:p>
    <w:p w14:paraId="23CD3B12" w14:textId="78FE4418" w:rsidR="00124524" w:rsidRPr="00124524" w:rsidRDefault="00124524" w:rsidP="00124524">
      <w:pPr>
        <w:ind w:firstLine="709"/>
        <w:jc w:val="both"/>
        <w:rPr>
          <w:rFonts w:ascii="Times New Roman" w:hAnsi="Times New Roman" w:cs="Times New Roman"/>
          <w:sz w:val="28"/>
          <w:szCs w:val="28"/>
        </w:rPr>
      </w:pPr>
      <w:r w:rsidRPr="00124524">
        <w:rPr>
          <w:rFonts w:ascii="Times New Roman" w:hAnsi="Times New Roman" w:cs="Times New Roman"/>
          <w:sz w:val="28"/>
          <w:szCs w:val="28"/>
        </w:rPr>
        <w:t>Sáng ngày 02/02/2026, Ban Thường vụ Đảng ủy xã Vĩnh Điều tổ chức Hội nghị Ban Chấp hành Đảng bộ xã (mở rộng) báo cáo công tác chuẩn bị các hoạt động Tết Nguyên đán Bính Ngọ 2026. Đồng chí Trương Thanh Hào, Bí thư Đảng ủy xã; đồng chí Huỳnh Thiện Khoa, Phó Bí thư Thường trực Đảng ủy, Chủ tịch Hội đồng nhân dân xã đồng chủ trì hội nghị. Tham dự hội nghị còn có các đồng chí Ủy viên Ban Thường vụ Đảng ủy; Ủy viên Ban Chấp hành Đảng bộ xã; Thủ trưởng các cơ quan, đơn vị, Mặt trận và các tổ chức chính trị-xã hội xã; bí thư các đảng ủy, chi bộ trực thuộc.</w:t>
      </w:r>
    </w:p>
    <w:p w14:paraId="5F4098B7" w14:textId="77777777" w:rsidR="00124524" w:rsidRPr="00124524" w:rsidRDefault="00124524" w:rsidP="00124524">
      <w:pPr>
        <w:ind w:firstLine="709"/>
        <w:jc w:val="both"/>
        <w:rPr>
          <w:rFonts w:ascii="Times New Roman" w:hAnsi="Times New Roman" w:cs="Times New Roman"/>
          <w:sz w:val="28"/>
          <w:szCs w:val="28"/>
        </w:rPr>
      </w:pPr>
      <w:r w:rsidRPr="00124524">
        <w:rPr>
          <w:rFonts w:ascii="Times New Roman" w:hAnsi="Times New Roman" w:cs="Times New Roman"/>
          <w:sz w:val="28"/>
          <w:szCs w:val="28"/>
        </w:rPr>
        <w:t>Nhân dịp Tết Nguyên đán Bính Ngọ 2026, </w:t>
      </w:r>
      <w:hyperlink r:id="rId7" w:tgtFrame="_blank" w:history="1">
        <w:r w:rsidRPr="00124524">
          <w:rPr>
            <w:rStyle w:val="Hyperlink"/>
            <w:rFonts w:ascii="Times New Roman" w:hAnsi="Times New Roman" w:cs="Times New Roman"/>
            <w:color w:val="auto"/>
            <w:sz w:val="28"/>
            <w:szCs w:val="28"/>
            <w:u w:val="none"/>
          </w:rPr>
          <w:t>xã Vĩnh Điều</w:t>
        </w:r>
      </w:hyperlink>
      <w:r w:rsidRPr="00124524">
        <w:rPr>
          <w:rFonts w:ascii="Times New Roman" w:hAnsi="Times New Roman" w:cs="Times New Roman"/>
          <w:sz w:val="28"/>
          <w:szCs w:val="28"/>
        </w:rPr>
        <w:t xml:space="preserve"> trao 108 phần quà theo Quyết định 01/QĐ-CTN, ngày 5/1/2026 của Chủ tịch nước với tổng trị giá 32 triệu đồng. Đảng ủy, UBND xã tổ chức 4 đoàn thăm, chúc tết 19 đơn vị, 13 gia đình chính sách với kinh phí 134 triệu đồng. </w:t>
      </w:r>
    </w:p>
    <w:p w14:paraId="356CE11D" w14:textId="77777777" w:rsidR="00124524" w:rsidRPr="00124524" w:rsidRDefault="00124524" w:rsidP="00124524">
      <w:pPr>
        <w:ind w:firstLine="709"/>
        <w:jc w:val="both"/>
        <w:rPr>
          <w:rFonts w:ascii="Times New Roman" w:hAnsi="Times New Roman" w:cs="Times New Roman"/>
          <w:sz w:val="28"/>
          <w:szCs w:val="28"/>
        </w:rPr>
      </w:pPr>
      <w:r w:rsidRPr="00124524">
        <w:rPr>
          <w:rFonts w:ascii="Times New Roman" w:hAnsi="Times New Roman" w:cs="Times New Roman"/>
          <w:sz w:val="28"/>
          <w:szCs w:val="28"/>
        </w:rPr>
        <w:t>UBND xã phối hợp Ủy ban MTTQ Việt Nam xã vận động, trao 599 suất quà, tổng trị giá 252 triệu đồng cho hộ nghèo, hộ cận nghèo, hộ có hoàn cảnh khó khăn…</w:t>
      </w:r>
    </w:p>
    <w:p w14:paraId="1944F56A" w14:textId="77777777" w:rsidR="00124524" w:rsidRPr="00124524" w:rsidRDefault="00124524" w:rsidP="00124524">
      <w:pPr>
        <w:ind w:firstLine="709"/>
        <w:jc w:val="both"/>
        <w:rPr>
          <w:rFonts w:ascii="Times New Roman" w:hAnsi="Times New Roman" w:cs="Times New Roman"/>
          <w:sz w:val="28"/>
          <w:szCs w:val="28"/>
        </w:rPr>
      </w:pPr>
      <w:r w:rsidRPr="00124524">
        <w:rPr>
          <w:rFonts w:ascii="Times New Roman" w:hAnsi="Times New Roman" w:cs="Times New Roman"/>
          <w:sz w:val="28"/>
          <w:szCs w:val="28"/>
        </w:rPr>
        <w:t>UBND xã Vĩnh Điều còn tổ chức các hoạt động văn hóa, văn nghệ, thể thao; trang trí, phát quang các tuyến đường, vệ sinh môi trường; thực hiện tuyên truyền cổ động, trực quan trên các tuyến đường; trang trí đồng bộ các tuyến đường hoa…</w:t>
      </w:r>
    </w:p>
    <w:p w14:paraId="70A721A6" w14:textId="106EAD51" w:rsidR="00124524" w:rsidRPr="00124524" w:rsidRDefault="00124524" w:rsidP="00124524">
      <w:pPr>
        <w:ind w:firstLine="709"/>
        <w:jc w:val="both"/>
        <w:rPr>
          <w:rFonts w:ascii="Times New Roman" w:hAnsi="Times New Roman" w:cs="Times New Roman"/>
          <w:sz w:val="28"/>
          <w:szCs w:val="28"/>
        </w:rPr>
      </w:pPr>
      <w:r w:rsidRPr="00124524">
        <w:rPr>
          <w:rFonts w:ascii="Times New Roman" w:hAnsi="Times New Roman" w:cs="Times New Roman"/>
          <w:sz w:val="28"/>
          <w:szCs w:val="28"/>
        </w:rPr>
        <w:t xml:space="preserve">Phát biểu kết luận hội nghị, Bí thư Đảng ủy xã Vĩnh Điều Trương Thanh Hào đề nghị các ban, ngành, </w:t>
      </w:r>
      <w:r>
        <w:rPr>
          <w:rFonts w:ascii="Times New Roman" w:hAnsi="Times New Roman" w:cs="Times New Roman"/>
          <w:sz w:val="28"/>
          <w:szCs w:val="28"/>
        </w:rPr>
        <w:t>Mặt trận và các tổ chức chính trị-xã hội</w:t>
      </w:r>
      <w:bookmarkStart w:id="0" w:name="_GoBack"/>
      <w:bookmarkEnd w:id="0"/>
      <w:r w:rsidRPr="00124524">
        <w:rPr>
          <w:rFonts w:ascii="Times New Roman" w:hAnsi="Times New Roman" w:cs="Times New Roman"/>
          <w:sz w:val="28"/>
          <w:szCs w:val="28"/>
        </w:rPr>
        <w:t>, các ấp tăng cường tuyên truyền về thành công của Đại hội đại biểu toàn quốc lần thứ XIV của Đảng; tuyên truyền về cuộc bầu cử đại biểu Quốc hội, HĐND các cấp, nhiệm kỳ 2026 - 2031. UBND xã thành lập các tổ thực hiện các nhiệm vụ cụ thể liên quan đến các hoạt động, sự kiện; đảm bảo an ninh, trật tự an toàn xã hội trước, trong và sau Tết Nguyên đán Bính Ngọ 2026…</w:t>
      </w:r>
    </w:p>
    <w:p w14:paraId="17950478" w14:textId="5C8483DA"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546A0" w14:textId="77777777" w:rsidR="00635F12" w:rsidRDefault="00635F12" w:rsidP="00590825">
      <w:pPr>
        <w:spacing w:after="0" w:line="240" w:lineRule="auto"/>
      </w:pPr>
      <w:r>
        <w:separator/>
      </w:r>
    </w:p>
  </w:endnote>
  <w:endnote w:type="continuationSeparator" w:id="0">
    <w:p w14:paraId="34B212FE" w14:textId="77777777" w:rsidR="00635F12" w:rsidRDefault="00635F12"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823E" w14:textId="77777777" w:rsidR="00635F12" w:rsidRDefault="00635F12" w:rsidP="00590825">
      <w:pPr>
        <w:spacing w:after="0" w:line="240" w:lineRule="auto"/>
      </w:pPr>
      <w:r>
        <w:separator/>
      </w:r>
    </w:p>
  </w:footnote>
  <w:footnote w:type="continuationSeparator" w:id="0">
    <w:p w14:paraId="48DC31F3" w14:textId="77777777" w:rsidR="00635F12" w:rsidRDefault="00635F12"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D070B"/>
    <w:rsid w:val="004D46A1"/>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762E"/>
    <w:rsid w:val="00614526"/>
    <w:rsid w:val="00630E9B"/>
    <w:rsid w:val="00635F12"/>
    <w:rsid w:val="006742AB"/>
    <w:rsid w:val="00702C2D"/>
    <w:rsid w:val="00703AEB"/>
    <w:rsid w:val="00712880"/>
    <w:rsid w:val="007741B0"/>
    <w:rsid w:val="00782CF8"/>
    <w:rsid w:val="007A4FE3"/>
    <w:rsid w:val="007A5B8D"/>
    <w:rsid w:val="007A7A46"/>
    <w:rsid w:val="007C27A8"/>
    <w:rsid w:val="007C3735"/>
    <w:rsid w:val="007E7BB7"/>
    <w:rsid w:val="00862E1C"/>
    <w:rsid w:val="00866CE5"/>
    <w:rsid w:val="008772DC"/>
    <w:rsid w:val="008F7308"/>
    <w:rsid w:val="00902AEA"/>
    <w:rsid w:val="009047C4"/>
    <w:rsid w:val="0092285C"/>
    <w:rsid w:val="00935619"/>
    <w:rsid w:val="009439F3"/>
    <w:rsid w:val="00964359"/>
    <w:rsid w:val="009764E1"/>
    <w:rsid w:val="009D4D24"/>
    <w:rsid w:val="00A075A9"/>
    <w:rsid w:val="00A4630E"/>
    <w:rsid w:val="00A553EA"/>
    <w:rsid w:val="00A608BF"/>
    <w:rsid w:val="00A66A6A"/>
    <w:rsid w:val="00AD5EE4"/>
    <w:rsid w:val="00AE2D41"/>
    <w:rsid w:val="00B04F45"/>
    <w:rsid w:val="00B614F2"/>
    <w:rsid w:val="00BB5121"/>
    <w:rsid w:val="00BB622F"/>
    <w:rsid w:val="00BD1D61"/>
    <w:rsid w:val="00BD36CD"/>
    <w:rsid w:val="00C44627"/>
    <w:rsid w:val="00C63D7B"/>
    <w:rsid w:val="00CD1FCF"/>
    <w:rsid w:val="00CF5AB5"/>
    <w:rsid w:val="00D2637B"/>
    <w:rsid w:val="00D655CC"/>
    <w:rsid w:val="00D86757"/>
    <w:rsid w:val="00DA1E40"/>
    <w:rsid w:val="00DC4006"/>
    <w:rsid w:val="00DC5234"/>
    <w:rsid w:val="00DD1621"/>
    <w:rsid w:val="00DE7721"/>
    <w:rsid w:val="00E0361B"/>
    <w:rsid w:val="00E138F2"/>
    <w:rsid w:val="00E45A80"/>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oangiang.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2026-02-03T09:34:00Z</dcterms:created>
  <dcterms:modified xsi:type="dcterms:W3CDTF">2026-02-03T09:39:00Z</dcterms:modified>
</cp:coreProperties>
</file>