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17A8" w14:textId="76BA49BF" w:rsidR="00786809" w:rsidRPr="00786809" w:rsidRDefault="00786809" w:rsidP="00786809">
      <w:pPr>
        <w:jc w:val="center"/>
        <w:rPr>
          <w:b/>
          <w:bCs/>
        </w:rPr>
      </w:pPr>
      <w:r w:rsidRPr="00786809">
        <w:rPr>
          <w:b/>
          <w:bCs/>
        </w:rPr>
        <w:t>ỦY BAN MTTQ VIỆT NAM XÃ VĨNH ĐIỀU TỔ CHỨC LỄ KHỞI CÔNG, KHÁNH THÀNH 21 CĂN NHÀ ĐẠI ĐOÀN KẾT</w:t>
      </w:r>
      <w:r w:rsidRPr="00786809">
        <w:rPr>
          <w:b/>
          <w:bCs/>
        </w:rPr>
        <w:br/>
      </w:r>
    </w:p>
    <w:p w14:paraId="7357063F" w14:textId="77777777" w:rsidR="00786809" w:rsidRPr="00786809" w:rsidRDefault="00786809" w:rsidP="00786809">
      <w:pPr>
        <w:ind w:firstLine="567"/>
        <w:jc w:val="both"/>
      </w:pPr>
      <w:r w:rsidRPr="00786809">
        <w:t>Thực hiện chủ trương của Đảng, Nhà nước và Ủy ban MTTQ Việt Nam các cấp về công tác chăm lo, hỗ trợ nhà ở cho hộ nghèo, hộ cận nghèo, hộ có hoàn cảnh khó khăn, thời gian qua, Ủy ban MTTQ Việt Nam xã Vĩnh Điều đã tích cực phối hợp triển khai Chương trình xây dựng nhà Đại đoàn kết trên địa bàn xã.</w:t>
      </w:r>
    </w:p>
    <w:p w14:paraId="5A1C339B" w14:textId="77777777" w:rsidR="00786809" w:rsidRPr="00786809" w:rsidRDefault="00786809" w:rsidP="00786809">
      <w:pPr>
        <w:ind w:firstLine="567"/>
        <w:jc w:val="both"/>
        <w:rPr>
          <w:color w:val="000000" w:themeColor="text1"/>
        </w:rPr>
      </w:pPr>
      <w:r>
        <w:t>Ngày 21/01/2026</w:t>
      </w:r>
      <w:r w:rsidRPr="00786809">
        <w:t>, Ủy ban MTTQ Việt Nam xã Vĩnh Điều đã tổ chức khánh thành</w:t>
      </w:r>
      <w:r w:rsidRPr="00786809">
        <w:rPr>
          <w:b/>
          <w:bCs/>
        </w:rPr>
        <w:t xml:space="preserve"> </w:t>
      </w:r>
      <w:r w:rsidRPr="00786809">
        <w:rPr>
          <w:color w:val="000000" w:themeColor="text1"/>
        </w:rPr>
        <w:t>và bàn giao 11 căn nhà đại đoàn kết, tổng kinh phí xây dựng 660 triệu đồng do Ủy ban MTTQ Việt Nam xã Vĩnh Điều vận động Công ty TNHH MTV Xổ số kiến thiết An Giang và Công ty TNHH Xuân Phương Kiên Giang tài trợ.</w:t>
      </w:r>
      <w:r w:rsidRPr="00786809">
        <w:rPr>
          <w:color w:val="000000" w:themeColor="text1"/>
        </w:rPr>
        <w:br/>
        <w:t>Bên cạnh đó, Ủy ban MTTQ Việt Nam xã Vĩnh Điều tặng 11 phần quà cho 11 hộ dân được bàn giao nhà.</w:t>
      </w:r>
    </w:p>
    <w:p w14:paraId="1763A22D" w14:textId="06F4B05B" w:rsidR="00786809" w:rsidRPr="00786809" w:rsidRDefault="00786809" w:rsidP="00786809">
      <w:pPr>
        <w:ind w:firstLine="567"/>
        <w:jc w:val="both"/>
        <w:rPr>
          <w:color w:val="000000" w:themeColor="text1"/>
        </w:rPr>
      </w:pPr>
      <w:r w:rsidRPr="00786809">
        <w:rPr>
          <w:color w:val="000000" w:themeColor="text1"/>
        </w:rPr>
        <w:t>Đồng thời, Ủy ban MTTQ Việt Nam xã Vĩnh Điều khởi công xây dựng mới 10 căn nhà Đại đoàn kết cho 10 hộ dân khó khăn về nhà ở. Tổng kinh phí xây dựng nhà 600 triệu đồng do Ủy ban MTTQ Việt Nam xã Vĩnh Điều vận động Công ty TNHH MTV Xổ số kiến thiết An Giang. Các căn nhà sẽ được hoàn thiện và đưa vào sử dụng trước Tết Nguyên đán Bính Ngọ 2026.</w:t>
      </w:r>
    </w:p>
    <w:p w14:paraId="09647AD0" w14:textId="77777777" w:rsidR="00786809" w:rsidRPr="00786809" w:rsidRDefault="00786809" w:rsidP="00786809">
      <w:pPr>
        <w:ind w:firstLine="567"/>
        <w:jc w:val="both"/>
      </w:pPr>
      <w:r w:rsidRPr="00786809">
        <w:t>Phát biểu tại buổi lễ, đại diện lãnh đạo Ủy ban MTTQ Việt Nam xã Vĩnh Điều nhấn mạnh: việc hỗ trợ xây dựng nhà Đại đoàn kết không chỉ giúp các hộ khó khăn có nơi ở ổn định, an toàn mà còn tạo động lực để các gia đình vươn lên trong cuộc sống, góp phần thực hiện hiệu quả công tác giảm nghèo bền vững tại địa phương.</w:t>
      </w:r>
    </w:p>
    <w:p w14:paraId="6EC8378E" w14:textId="77777777" w:rsidR="00786809" w:rsidRPr="00786809" w:rsidRDefault="00786809" w:rsidP="00786809">
      <w:pPr>
        <w:ind w:firstLine="567"/>
        <w:jc w:val="both"/>
      </w:pPr>
      <w:r w:rsidRPr="00786809">
        <w:t>Các hộ được hỗ trợ bày tỏ niềm vui, sự xúc động và gửi lời cảm ơn sâu sắc tới các cấp ủy Đảng, chính quyền, Ủy ban MTTQ Việt Nam xã cùng các nhà hảo tâm đã quan tâm, sẻ chia, giúp đỡ để các gia đình sớm có mái ấm khang trang, ổn định cuộc sống.</w:t>
      </w:r>
    </w:p>
    <w:p w14:paraId="1208330E" w14:textId="77777777" w:rsidR="00786809" w:rsidRDefault="00786809" w:rsidP="00786809">
      <w:pPr>
        <w:ind w:firstLine="567"/>
        <w:jc w:val="both"/>
      </w:pPr>
      <w:r w:rsidRPr="00786809">
        <w:t>Trong thời gian tới, Ủy ban MTTQ Việt Nam xã Vĩnh Điều tiếp tục đẩy mạnh công tác tuyên truyền, vận động các nguồn lực xã hội, phát huy sức mạnh khối đại đoàn kết toàn dân tộc, góp phần chăm lo đời sống cho các hộ nghèo, hộ khó khăn, xây dựng địa phương ngày càng phát triển.</w:t>
      </w:r>
    </w:p>
    <w:p w14:paraId="3AF40D21" w14:textId="4C145F71" w:rsidR="0029788E" w:rsidRPr="00786809" w:rsidRDefault="0029788E" w:rsidP="0029788E">
      <w:pPr>
        <w:ind w:firstLine="567"/>
        <w:jc w:val="right"/>
        <w:rPr>
          <w:b/>
          <w:bCs/>
        </w:rPr>
      </w:pPr>
      <w:r w:rsidRPr="0029788E">
        <w:rPr>
          <w:b/>
          <w:bCs/>
        </w:rPr>
        <w:t>Nguyễn Thị Mỹ Dung - Ủy ban MTTQ Việt Nam xã</w:t>
      </w:r>
    </w:p>
    <w:p w14:paraId="20968A7B" w14:textId="77777777" w:rsidR="00786809" w:rsidRDefault="00786809"/>
    <w:sectPr w:rsidR="00786809" w:rsidSect="008A0C81">
      <w:pgSz w:w="12240" w:h="15840"/>
      <w:pgMar w:top="1134" w:right="1134" w:bottom="1134" w:left="1701" w:header="720" w:footer="4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9"/>
    <w:rsid w:val="0029788E"/>
    <w:rsid w:val="00366FE8"/>
    <w:rsid w:val="003D6E4D"/>
    <w:rsid w:val="00567C09"/>
    <w:rsid w:val="00570362"/>
    <w:rsid w:val="005A0024"/>
    <w:rsid w:val="00721B2A"/>
    <w:rsid w:val="00786809"/>
    <w:rsid w:val="008A0C81"/>
    <w:rsid w:val="009541BB"/>
    <w:rsid w:val="00AD2D89"/>
    <w:rsid w:val="00D76B89"/>
    <w:rsid w:val="00E6487E"/>
    <w:rsid w:val="00F4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DB4D"/>
  <w15:chartTrackingRefBased/>
  <w15:docId w15:val="{12C04163-F511-4835-A2C6-7591A6A4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809"/>
    <w:rPr>
      <w:color w:val="0563C1" w:themeColor="hyperlink"/>
      <w:u w:val="single"/>
    </w:rPr>
  </w:style>
  <w:style w:type="character" w:styleId="UnresolvedMention">
    <w:name w:val="Unresolved Mention"/>
    <w:basedOn w:val="DefaultParagraphFont"/>
    <w:uiPriority w:val="99"/>
    <w:semiHidden/>
    <w:unhideWhenUsed/>
    <w:rsid w:val="00786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8972">
      <w:bodyDiv w:val="1"/>
      <w:marLeft w:val="0"/>
      <w:marRight w:val="0"/>
      <w:marTop w:val="0"/>
      <w:marBottom w:val="0"/>
      <w:divBdr>
        <w:top w:val="none" w:sz="0" w:space="0" w:color="auto"/>
        <w:left w:val="none" w:sz="0" w:space="0" w:color="auto"/>
        <w:bottom w:val="none" w:sz="0" w:space="0" w:color="auto"/>
        <w:right w:val="none" w:sz="0" w:space="0" w:color="auto"/>
      </w:divBdr>
    </w:div>
    <w:div w:id="498817027">
      <w:bodyDiv w:val="1"/>
      <w:marLeft w:val="0"/>
      <w:marRight w:val="0"/>
      <w:marTop w:val="0"/>
      <w:marBottom w:val="0"/>
      <w:divBdr>
        <w:top w:val="none" w:sz="0" w:space="0" w:color="auto"/>
        <w:left w:val="none" w:sz="0" w:space="0" w:color="auto"/>
        <w:bottom w:val="none" w:sz="0" w:space="0" w:color="auto"/>
        <w:right w:val="none" w:sz="0" w:space="0" w:color="auto"/>
      </w:divBdr>
    </w:div>
    <w:div w:id="1169759900">
      <w:bodyDiv w:val="1"/>
      <w:marLeft w:val="0"/>
      <w:marRight w:val="0"/>
      <w:marTop w:val="0"/>
      <w:marBottom w:val="0"/>
      <w:divBdr>
        <w:top w:val="none" w:sz="0" w:space="0" w:color="auto"/>
        <w:left w:val="none" w:sz="0" w:space="0" w:color="auto"/>
        <w:bottom w:val="none" w:sz="0" w:space="0" w:color="auto"/>
        <w:right w:val="none" w:sz="0" w:space="0" w:color="auto"/>
      </w:divBdr>
    </w:div>
    <w:div w:id="20157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2026-01-21T07:32:00Z</dcterms:created>
  <dcterms:modified xsi:type="dcterms:W3CDTF">2026-01-21T07:43:00Z</dcterms:modified>
</cp:coreProperties>
</file>